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7543" w:rsidRPr="00B524CF" w:rsidRDefault="00B67E87">
      <w:pPr>
        <w:rPr>
          <w:rFonts w:ascii="Arial" w:hAnsi="Arial" w:cs="Arial"/>
          <w:b/>
          <w:sz w:val="30"/>
          <w:szCs w:val="30"/>
        </w:rPr>
      </w:pPr>
      <w:bookmarkStart w:id="0" w:name="_GoBack"/>
      <w:bookmarkEnd w:id="0"/>
      <w:r w:rsidRPr="00B524CF">
        <w:rPr>
          <w:rFonts w:ascii="Arial" w:hAnsi="Arial" w:cs="Arial"/>
          <w:b/>
          <w:sz w:val="30"/>
          <w:szCs w:val="30"/>
        </w:rPr>
        <w:t>SHA C</w:t>
      </w:r>
      <w:r w:rsidR="00B524CF" w:rsidRPr="00B524CF">
        <w:rPr>
          <w:rFonts w:ascii="Arial" w:hAnsi="Arial" w:cs="Arial"/>
          <w:b/>
          <w:sz w:val="30"/>
          <w:szCs w:val="30"/>
        </w:rPr>
        <w:t xml:space="preserve">entral </w:t>
      </w:r>
      <w:r w:rsidRPr="00B524CF">
        <w:rPr>
          <w:rFonts w:ascii="Arial" w:hAnsi="Arial" w:cs="Arial"/>
          <w:b/>
          <w:sz w:val="30"/>
          <w:szCs w:val="30"/>
        </w:rPr>
        <w:t>C</w:t>
      </w:r>
      <w:r w:rsidR="00B524CF" w:rsidRPr="00B524CF">
        <w:rPr>
          <w:rFonts w:ascii="Arial" w:hAnsi="Arial" w:cs="Arial"/>
          <w:b/>
          <w:sz w:val="30"/>
          <w:szCs w:val="30"/>
        </w:rPr>
        <w:t xml:space="preserve">ouncil, </w:t>
      </w:r>
      <w:proofErr w:type="gramStart"/>
      <w:r w:rsidR="00B524CF" w:rsidRPr="00B524CF">
        <w:rPr>
          <w:rFonts w:ascii="Arial" w:hAnsi="Arial" w:cs="Arial"/>
          <w:b/>
          <w:sz w:val="30"/>
          <w:szCs w:val="30"/>
        </w:rPr>
        <w:t>Cardiff,</w:t>
      </w:r>
      <w:r w:rsidR="00B32841" w:rsidRPr="00B524CF">
        <w:rPr>
          <w:rFonts w:ascii="Arial" w:hAnsi="Arial" w:cs="Arial"/>
          <w:b/>
          <w:sz w:val="30"/>
          <w:szCs w:val="30"/>
        </w:rPr>
        <w:t xml:space="preserve">  30</w:t>
      </w:r>
      <w:proofErr w:type="gramEnd"/>
      <w:r w:rsidR="00B524CF" w:rsidRPr="00B524CF">
        <w:rPr>
          <w:rFonts w:ascii="Arial" w:hAnsi="Arial" w:cs="Arial"/>
          <w:b/>
          <w:sz w:val="30"/>
          <w:szCs w:val="30"/>
        </w:rPr>
        <w:t xml:space="preserve"> March 20</w:t>
      </w:r>
      <w:r w:rsidR="00B32841" w:rsidRPr="00B524CF">
        <w:rPr>
          <w:rFonts w:ascii="Arial" w:hAnsi="Arial" w:cs="Arial"/>
          <w:b/>
          <w:sz w:val="30"/>
          <w:szCs w:val="30"/>
        </w:rPr>
        <w:t xml:space="preserve">19  </w:t>
      </w:r>
    </w:p>
    <w:p w:rsidR="009A2B07" w:rsidRPr="00CD4B52" w:rsidRDefault="009A2B07" w:rsidP="009A2B07">
      <w:pPr>
        <w:rPr>
          <w:rFonts w:ascii="Arial" w:hAnsi="Arial" w:cs="Arial"/>
          <w:sz w:val="30"/>
          <w:szCs w:val="30"/>
        </w:rPr>
      </w:pPr>
      <w:r w:rsidRPr="00B524CF">
        <w:rPr>
          <w:rFonts w:ascii="Arial" w:hAnsi="Arial" w:cs="Arial"/>
          <w:b/>
          <w:sz w:val="30"/>
          <w:szCs w:val="30"/>
        </w:rPr>
        <w:t>Present:</w:t>
      </w:r>
      <w:r w:rsidRPr="00CD4B52">
        <w:rPr>
          <w:rFonts w:ascii="Arial" w:hAnsi="Arial" w:cs="Arial"/>
          <w:sz w:val="30"/>
          <w:szCs w:val="30"/>
        </w:rPr>
        <w:t xml:space="preserve">  Alex Scott-Samuel (ASS), Alison </w:t>
      </w:r>
      <w:proofErr w:type="spellStart"/>
      <w:r w:rsidRPr="00CD4B52">
        <w:rPr>
          <w:rFonts w:ascii="Arial" w:hAnsi="Arial" w:cs="Arial"/>
          <w:sz w:val="30"/>
          <w:szCs w:val="30"/>
        </w:rPr>
        <w:t>Scouller</w:t>
      </w:r>
      <w:proofErr w:type="spellEnd"/>
      <w:r w:rsidRPr="00CD4B52">
        <w:rPr>
          <w:rFonts w:ascii="Arial" w:hAnsi="Arial" w:cs="Arial"/>
          <w:sz w:val="30"/>
          <w:szCs w:val="30"/>
        </w:rPr>
        <w:t xml:space="preserve"> (AS), Tony </w:t>
      </w:r>
      <w:proofErr w:type="spellStart"/>
      <w:r w:rsidRPr="00CD4B52">
        <w:rPr>
          <w:rFonts w:ascii="Arial" w:hAnsi="Arial" w:cs="Arial"/>
          <w:sz w:val="30"/>
          <w:szCs w:val="30"/>
        </w:rPr>
        <w:t>Beddow</w:t>
      </w:r>
      <w:proofErr w:type="spellEnd"/>
      <w:r w:rsidRPr="00CD4B52">
        <w:rPr>
          <w:rFonts w:ascii="Arial" w:hAnsi="Arial" w:cs="Arial"/>
          <w:sz w:val="30"/>
          <w:szCs w:val="30"/>
        </w:rPr>
        <w:t xml:space="preserve"> (TB), Tony Jewell (TJ), Carol Ackroyd (CA), John </w:t>
      </w:r>
      <w:proofErr w:type="spellStart"/>
      <w:r w:rsidRPr="00CD4B52">
        <w:rPr>
          <w:rFonts w:ascii="Arial" w:hAnsi="Arial" w:cs="Arial"/>
          <w:sz w:val="30"/>
          <w:szCs w:val="30"/>
        </w:rPr>
        <w:t>Lipetz</w:t>
      </w:r>
      <w:proofErr w:type="spellEnd"/>
      <w:r w:rsidRPr="00CD4B52">
        <w:rPr>
          <w:rFonts w:ascii="Arial" w:hAnsi="Arial" w:cs="Arial"/>
          <w:sz w:val="30"/>
          <w:szCs w:val="30"/>
        </w:rPr>
        <w:t xml:space="preserve"> (JL), Diane Jones (DJ), Coral Jones (CJ), Brian Fisher (BF), Andy Thompson (AT), Vivien Walsh (VW), Mike Roberts (MR), Nicholas </w:t>
      </w:r>
      <w:proofErr w:type="spellStart"/>
      <w:r w:rsidRPr="00CD4B52">
        <w:rPr>
          <w:rFonts w:ascii="Arial" w:hAnsi="Arial" w:cs="Arial"/>
          <w:sz w:val="30"/>
          <w:szCs w:val="30"/>
        </w:rPr>
        <w:t>Csergo</w:t>
      </w:r>
      <w:proofErr w:type="spellEnd"/>
      <w:r w:rsidRPr="00CD4B52">
        <w:rPr>
          <w:rFonts w:ascii="Arial" w:hAnsi="Arial" w:cs="Arial"/>
          <w:sz w:val="30"/>
          <w:szCs w:val="30"/>
        </w:rPr>
        <w:t xml:space="preserve"> (NC), Vivien </w:t>
      </w:r>
      <w:proofErr w:type="spellStart"/>
      <w:r w:rsidRPr="00CD4B52">
        <w:rPr>
          <w:rFonts w:ascii="Arial" w:hAnsi="Arial" w:cs="Arial"/>
          <w:sz w:val="30"/>
          <w:szCs w:val="30"/>
        </w:rPr>
        <w:t>Giladi</w:t>
      </w:r>
      <w:proofErr w:type="spellEnd"/>
      <w:r w:rsidRPr="00CD4B52">
        <w:rPr>
          <w:rFonts w:ascii="Arial" w:hAnsi="Arial" w:cs="Arial"/>
          <w:sz w:val="30"/>
          <w:szCs w:val="30"/>
        </w:rPr>
        <w:t xml:space="preserve"> (VG), Caroline </w:t>
      </w:r>
      <w:proofErr w:type="spellStart"/>
      <w:r w:rsidRPr="00CD4B52">
        <w:rPr>
          <w:rFonts w:ascii="Arial" w:hAnsi="Arial" w:cs="Arial"/>
          <w:sz w:val="30"/>
          <w:szCs w:val="30"/>
        </w:rPr>
        <w:t>Bedale</w:t>
      </w:r>
      <w:proofErr w:type="spellEnd"/>
      <w:r w:rsidRPr="00CD4B52">
        <w:rPr>
          <w:rFonts w:ascii="Arial" w:hAnsi="Arial" w:cs="Arial"/>
          <w:sz w:val="30"/>
          <w:szCs w:val="30"/>
        </w:rPr>
        <w:t xml:space="preserve"> (CB), Irene Leonard (IL), Mark </w:t>
      </w:r>
      <w:proofErr w:type="spellStart"/>
      <w:r w:rsidRPr="00CD4B52">
        <w:rPr>
          <w:rFonts w:ascii="Arial" w:hAnsi="Arial" w:cs="Arial"/>
          <w:sz w:val="30"/>
          <w:szCs w:val="30"/>
        </w:rPr>
        <w:t>Ladbrooke</w:t>
      </w:r>
      <w:proofErr w:type="spellEnd"/>
      <w:r w:rsidRPr="00CD4B52">
        <w:rPr>
          <w:rFonts w:ascii="Arial" w:hAnsi="Arial" w:cs="Arial"/>
          <w:sz w:val="30"/>
          <w:szCs w:val="30"/>
        </w:rPr>
        <w:t xml:space="preserve"> (ML), Norma Dudley (ND), Brian Gibbons (BG), Gurinder </w:t>
      </w:r>
      <w:r w:rsidR="00B524CF">
        <w:rPr>
          <w:rFonts w:ascii="Arial" w:hAnsi="Arial" w:cs="Arial"/>
          <w:sz w:val="30"/>
          <w:szCs w:val="30"/>
        </w:rPr>
        <w:t xml:space="preserve">Singh </w:t>
      </w:r>
      <w:proofErr w:type="spellStart"/>
      <w:r w:rsidRPr="00CD4B52">
        <w:rPr>
          <w:rFonts w:ascii="Arial" w:hAnsi="Arial" w:cs="Arial"/>
          <w:sz w:val="30"/>
          <w:szCs w:val="30"/>
        </w:rPr>
        <w:t>Josan</w:t>
      </w:r>
      <w:proofErr w:type="spellEnd"/>
      <w:r w:rsidRPr="00CD4B52">
        <w:rPr>
          <w:rFonts w:ascii="Arial" w:hAnsi="Arial" w:cs="Arial"/>
          <w:sz w:val="30"/>
          <w:szCs w:val="30"/>
        </w:rPr>
        <w:t xml:space="preserve"> (G</w:t>
      </w:r>
      <w:r w:rsidR="00813362">
        <w:rPr>
          <w:rFonts w:ascii="Arial" w:hAnsi="Arial" w:cs="Arial"/>
          <w:sz w:val="30"/>
          <w:szCs w:val="30"/>
        </w:rPr>
        <w:t>S</w:t>
      </w:r>
      <w:r w:rsidRPr="00CD4B52">
        <w:rPr>
          <w:rFonts w:ascii="Arial" w:hAnsi="Arial" w:cs="Arial"/>
          <w:sz w:val="30"/>
          <w:szCs w:val="30"/>
        </w:rPr>
        <w:t>J)</w:t>
      </w:r>
    </w:p>
    <w:p w:rsidR="009A2B07" w:rsidRPr="00CD4B52" w:rsidRDefault="009A2B07" w:rsidP="009A2B07">
      <w:pPr>
        <w:rPr>
          <w:rFonts w:ascii="Arial" w:hAnsi="Arial" w:cs="Arial"/>
          <w:sz w:val="30"/>
          <w:szCs w:val="30"/>
        </w:rPr>
      </w:pPr>
      <w:r w:rsidRPr="00813362">
        <w:rPr>
          <w:rFonts w:ascii="Arial" w:hAnsi="Arial" w:cs="Arial"/>
          <w:b/>
          <w:sz w:val="30"/>
          <w:szCs w:val="30"/>
        </w:rPr>
        <w:t>Observers:</w:t>
      </w:r>
      <w:r w:rsidRPr="00CD4B52">
        <w:rPr>
          <w:rFonts w:ascii="Arial" w:hAnsi="Arial" w:cs="Arial"/>
          <w:sz w:val="30"/>
          <w:szCs w:val="30"/>
        </w:rPr>
        <w:t xml:space="preserve">  Darren Williams, Sophie Williams, Peter Jenkins, June Clark   </w:t>
      </w:r>
    </w:p>
    <w:p w:rsidR="009A2B07" w:rsidRPr="00CD4B52" w:rsidRDefault="009A2B07" w:rsidP="009A2B07">
      <w:pPr>
        <w:rPr>
          <w:rFonts w:ascii="Arial" w:hAnsi="Arial" w:cs="Arial"/>
          <w:sz w:val="30"/>
          <w:szCs w:val="30"/>
        </w:rPr>
      </w:pPr>
      <w:r w:rsidRPr="00813362">
        <w:rPr>
          <w:rFonts w:ascii="Arial" w:hAnsi="Arial" w:cs="Arial"/>
          <w:b/>
          <w:sz w:val="30"/>
          <w:szCs w:val="30"/>
        </w:rPr>
        <w:t>Apologies:</w:t>
      </w:r>
      <w:r w:rsidRPr="00CD4B52">
        <w:rPr>
          <w:rFonts w:ascii="Arial" w:hAnsi="Arial" w:cs="Arial"/>
          <w:sz w:val="30"/>
          <w:szCs w:val="30"/>
        </w:rPr>
        <w:t xml:space="preserve"> </w:t>
      </w:r>
      <w:r w:rsidRPr="00CD4B52">
        <w:rPr>
          <w:rFonts w:ascii="Arial" w:eastAsia="Times New Roman" w:hAnsi="Arial" w:cs="Arial"/>
          <w:color w:val="222222"/>
          <w:sz w:val="30"/>
          <w:szCs w:val="30"/>
          <w:lang w:eastAsia="en-GB"/>
        </w:rPr>
        <w:t xml:space="preserve">Jean Hardiman Smith, Catharine Grundy </w:t>
      </w:r>
      <w:proofErr w:type="spellStart"/>
      <w:r w:rsidRPr="00CD4B52">
        <w:rPr>
          <w:rFonts w:ascii="Arial" w:eastAsia="Times New Roman" w:hAnsi="Arial" w:cs="Arial"/>
          <w:color w:val="222222"/>
          <w:sz w:val="30"/>
          <w:szCs w:val="30"/>
          <w:lang w:eastAsia="en-GB"/>
        </w:rPr>
        <w:t>Glew</w:t>
      </w:r>
      <w:proofErr w:type="spellEnd"/>
      <w:r w:rsidRPr="00CD4B52">
        <w:rPr>
          <w:rFonts w:ascii="Arial" w:eastAsia="Times New Roman" w:hAnsi="Arial" w:cs="Arial"/>
          <w:color w:val="222222"/>
          <w:sz w:val="30"/>
          <w:szCs w:val="30"/>
          <w:lang w:eastAsia="en-GB"/>
        </w:rPr>
        <w:t xml:space="preserve">, Corrie Lowry, David Llewellyn Davies, David Mattocks, David Wrigley, James Williamson, Jessica Ormerod, Jos Bell, Kathrin Thomas, Katrina Murray, Peter Mayer, Steve </w:t>
      </w:r>
      <w:proofErr w:type="spellStart"/>
      <w:r w:rsidRPr="00CD4B52">
        <w:rPr>
          <w:rFonts w:ascii="Arial" w:eastAsia="Times New Roman" w:hAnsi="Arial" w:cs="Arial"/>
          <w:color w:val="222222"/>
          <w:sz w:val="30"/>
          <w:szCs w:val="30"/>
          <w:lang w:eastAsia="en-GB"/>
        </w:rPr>
        <w:t>Bedser</w:t>
      </w:r>
      <w:proofErr w:type="spellEnd"/>
      <w:r w:rsidRPr="00CD4B52">
        <w:rPr>
          <w:rFonts w:ascii="Arial" w:eastAsia="Times New Roman" w:hAnsi="Arial" w:cs="Arial"/>
          <w:color w:val="222222"/>
          <w:sz w:val="30"/>
          <w:szCs w:val="30"/>
          <w:lang w:eastAsia="en-GB"/>
        </w:rPr>
        <w:t>, Jon Schaffer, James Gill, Abdul Rahman?</w:t>
      </w:r>
    </w:p>
    <w:p w:rsidR="0014192F" w:rsidRPr="0014192F" w:rsidRDefault="0014192F">
      <w:pPr>
        <w:rPr>
          <w:rFonts w:ascii="Arial" w:hAnsi="Arial" w:cs="Arial"/>
          <w:b/>
          <w:sz w:val="30"/>
          <w:szCs w:val="30"/>
        </w:rPr>
      </w:pPr>
      <w:r w:rsidRPr="0014192F">
        <w:rPr>
          <w:rFonts w:ascii="Arial" w:hAnsi="Arial" w:cs="Arial"/>
          <w:b/>
          <w:sz w:val="30"/>
          <w:szCs w:val="30"/>
        </w:rPr>
        <w:t>1 Guest speaker</w:t>
      </w:r>
    </w:p>
    <w:p w:rsidR="00DE3F29" w:rsidRPr="00CD4B52" w:rsidRDefault="00DE3F29">
      <w:pPr>
        <w:rPr>
          <w:rFonts w:ascii="Arial" w:hAnsi="Arial" w:cs="Arial"/>
          <w:sz w:val="30"/>
          <w:szCs w:val="30"/>
        </w:rPr>
      </w:pPr>
      <w:r w:rsidRPr="00CD4B52">
        <w:rPr>
          <w:rFonts w:ascii="Arial" w:hAnsi="Arial" w:cs="Arial"/>
          <w:sz w:val="30"/>
          <w:szCs w:val="30"/>
        </w:rPr>
        <w:t xml:space="preserve">The </w:t>
      </w:r>
      <w:r w:rsidR="00381EEB">
        <w:rPr>
          <w:rFonts w:ascii="Arial" w:hAnsi="Arial" w:cs="Arial"/>
          <w:sz w:val="30"/>
          <w:szCs w:val="30"/>
        </w:rPr>
        <w:t xml:space="preserve">guest </w:t>
      </w:r>
      <w:r w:rsidRPr="00CD4B52">
        <w:rPr>
          <w:rFonts w:ascii="Arial" w:hAnsi="Arial" w:cs="Arial"/>
          <w:sz w:val="30"/>
          <w:szCs w:val="30"/>
        </w:rPr>
        <w:t>speaker was Julie Morgan</w:t>
      </w:r>
      <w:r w:rsidR="00563890" w:rsidRPr="00CD4B52">
        <w:rPr>
          <w:rFonts w:ascii="Arial" w:hAnsi="Arial" w:cs="Arial"/>
          <w:sz w:val="30"/>
          <w:szCs w:val="30"/>
        </w:rPr>
        <w:t>, Deputy Minister for Health and Social</w:t>
      </w:r>
      <w:r w:rsidR="009B291D" w:rsidRPr="00CD4B52">
        <w:rPr>
          <w:rFonts w:ascii="Arial" w:hAnsi="Arial" w:cs="Arial"/>
          <w:sz w:val="30"/>
          <w:szCs w:val="30"/>
        </w:rPr>
        <w:t xml:space="preserve"> Services in the Welsh Government</w:t>
      </w:r>
      <w:r w:rsidR="00E556A9" w:rsidRPr="00CD4B52">
        <w:rPr>
          <w:rFonts w:ascii="Arial" w:hAnsi="Arial" w:cs="Arial"/>
          <w:sz w:val="30"/>
          <w:szCs w:val="30"/>
        </w:rPr>
        <w:t>.  She was introduced by AS</w:t>
      </w:r>
    </w:p>
    <w:p w:rsidR="00381EEB" w:rsidRDefault="00DE3F29" w:rsidP="003F614F">
      <w:pPr>
        <w:rPr>
          <w:rFonts w:ascii="Arial" w:hAnsi="Arial" w:cs="Arial"/>
          <w:sz w:val="30"/>
          <w:szCs w:val="30"/>
        </w:rPr>
      </w:pPr>
      <w:r w:rsidRPr="00CD4B52">
        <w:rPr>
          <w:rFonts w:ascii="Arial" w:hAnsi="Arial" w:cs="Arial"/>
          <w:sz w:val="30"/>
          <w:szCs w:val="30"/>
        </w:rPr>
        <w:t>Key points from her talk:</w:t>
      </w:r>
      <w:r w:rsidR="0094242A" w:rsidRPr="00CD4B52">
        <w:rPr>
          <w:rFonts w:ascii="Arial" w:hAnsi="Arial" w:cs="Arial"/>
          <w:sz w:val="30"/>
          <w:szCs w:val="30"/>
        </w:rPr>
        <w:t xml:space="preserve"> Priorities are m</w:t>
      </w:r>
      <w:r w:rsidRPr="00CD4B52">
        <w:rPr>
          <w:rFonts w:ascii="Arial" w:hAnsi="Arial" w:cs="Arial"/>
          <w:sz w:val="30"/>
          <w:szCs w:val="30"/>
        </w:rPr>
        <w:t xml:space="preserve">aintaining the </w:t>
      </w:r>
      <w:r w:rsidR="00816D41" w:rsidRPr="00CD4B52">
        <w:rPr>
          <w:rFonts w:ascii="Arial" w:hAnsi="Arial" w:cs="Arial"/>
          <w:sz w:val="30"/>
          <w:szCs w:val="30"/>
        </w:rPr>
        <w:t>NHS as</w:t>
      </w:r>
      <w:r w:rsidRPr="00CD4B52">
        <w:rPr>
          <w:rFonts w:ascii="Arial" w:hAnsi="Arial" w:cs="Arial"/>
          <w:sz w:val="30"/>
          <w:szCs w:val="30"/>
        </w:rPr>
        <w:t xml:space="preserve"> health service</w:t>
      </w:r>
      <w:r w:rsidR="00816D41" w:rsidRPr="00CD4B52">
        <w:rPr>
          <w:rFonts w:ascii="Arial" w:hAnsi="Arial" w:cs="Arial"/>
          <w:sz w:val="30"/>
          <w:szCs w:val="30"/>
        </w:rPr>
        <w:t xml:space="preserve"> provider</w:t>
      </w:r>
      <w:r w:rsidRPr="00CD4B52">
        <w:rPr>
          <w:rFonts w:ascii="Arial" w:hAnsi="Arial" w:cs="Arial"/>
          <w:sz w:val="30"/>
          <w:szCs w:val="30"/>
        </w:rPr>
        <w:t>, tackling health inequalities, maintaining free prescriptions in Wales.  Public Health measures include the wide banning of smoking, maintainin</w:t>
      </w:r>
      <w:r w:rsidR="003F614F" w:rsidRPr="00CD4B52">
        <w:rPr>
          <w:rFonts w:ascii="Arial" w:hAnsi="Arial" w:cs="Arial"/>
          <w:sz w:val="30"/>
          <w:szCs w:val="30"/>
        </w:rPr>
        <w:t>g free school breakfasts, start</w:t>
      </w:r>
      <w:r w:rsidRPr="00CD4B52">
        <w:rPr>
          <w:rFonts w:ascii="Arial" w:hAnsi="Arial" w:cs="Arial"/>
          <w:sz w:val="30"/>
          <w:szCs w:val="30"/>
        </w:rPr>
        <w:t>ing to ban p</w:t>
      </w:r>
      <w:r w:rsidR="007E5520" w:rsidRPr="00CD4B52">
        <w:rPr>
          <w:rFonts w:ascii="Arial" w:hAnsi="Arial" w:cs="Arial"/>
          <w:sz w:val="30"/>
          <w:szCs w:val="30"/>
        </w:rPr>
        <w:t>hysical punishments of children</w:t>
      </w:r>
      <w:r w:rsidRPr="00CD4B52">
        <w:rPr>
          <w:rFonts w:ascii="Arial" w:hAnsi="Arial" w:cs="Arial"/>
          <w:sz w:val="30"/>
          <w:szCs w:val="30"/>
        </w:rPr>
        <w:t xml:space="preserve"> (</w:t>
      </w:r>
      <w:r w:rsidR="009B291D" w:rsidRPr="00CD4B52">
        <w:rPr>
          <w:rFonts w:ascii="Arial" w:hAnsi="Arial" w:cs="Arial"/>
          <w:sz w:val="30"/>
          <w:szCs w:val="30"/>
        </w:rPr>
        <w:t>a measure</w:t>
      </w:r>
      <w:r w:rsidR="007E5520" w:rsidRPr="00CD4B52">
        <w:rPr>
          <w:rFonts w:ascii="Arial" w:hAnsi="Arial" w:cs="Arial"/>
          <w:sz w:val="30"/>
          <w:szCs w:val="30"/>
        </w:rPr>
        <w:t xml:space="preserve"> unwelcome</w:t>
      </w:r>
      <w:r w:rsidR="009B291D" w:rsidRPr="00CD4B52">
        <w:rPr>
          <w:rFonts w:ascii="Arial" w:hAnsi="Arial" w:cs="Arial"/>
          <w:sz w:val="30"/>
          <w:szCs w:val="30"/>
        </w:rPr>
        <w:t>d</w:t>
      </w:r>
      <w:r w:rsidR="007E5520" w:rsidRPr="00CD4B52">
        <w:rPr>
          <w:rFonts w:ascii="Arial" w:hAnsi="Arial" w:cs="Arial"/>
          <w:sz w:val="30"/>
          <w:szCs w:val="30"/>
        </w:rPr>
        <w:t xml:space="preserve"> by some Christian Institutes) –</w:t>
      </w:r>
      <w:r w:rsidR="003F614F" w:rsidRPr="00CD4B52">
        <w:rPr>
          <w:rFonts w:ascii="Arial" w:hAnsi="Arial" w:cs="Arial"/>
          <w:sz w:val="30"/>
          <w:szCs w:val="30"/>
        </w:rPr>
        <w:t xml:space="preserve"> it’s</w:t>
      </w:r>
      <w:r w:rsidR="007E5520" w:rsidRPr="00CD4B52">
        <w:rPr>
          <w:rFonts w:ascii="Arial" w:hAnsi="Arial" w:cs="Arial"/>
          <w:sz w:val="30"/>
          <w:szCs w:val="30"/>
        </w:rPr>
        <w:t xml:space="preserve"> a program</w:t>
      </w:r>
      <w:r w:rsidR="009B291D" w:rsidRPr="00CD4B52">
        <w:rPr>
          <w:rFonts w:ascii="Arial" w:hAnsi="Arial" w:cs="Arial"/>
          <w:sz w:val="30"/>
          <w:szCs w:val="30"/>
        </w:rPr>
        <w:t>me in need of</w:t>
      </w:r>
      <w:r w:rsidR="003F614F" w:rsidRPr="00CD4B52">
        <w:rPr>
          <w:rFonts w:ascii="Arial" w:hAnsi="Arial" w:cs="Arial"/>
          <w:sz w:val="30"/>
          <w:szCs w:val="30"/>
        </w:rPr>
        <w:t xml:space="preserve"> much supportive information</w:t>
      </w:r>
      <w:r w:rsidR="007E5520" w:rsidRPr="00CD4B52">
        <w:rPr>
          <w:rFonts w:ascii="Arial" w:hAnsi="Arial" w:cs="Arial"/>
          <w:sz w:val="30"/>
          <w:szCs w:val="30"/>
        </w:rPr>
        <w:t xml:space="preserve"> for parents.  There’s no purcha</w:t>
      </w:r>
      <w:r w:rsidR="003F614F" w:rsidRPr="00CD4B52">
        <w:rPr>
          <w:rFonts w:ascii="Arial" w:hAnsi="Arial" w:cs="Arial"/>
          <w:sz w:val="30"/>
          <w:szCs w:val="30"/>
        </w:rPr>
        <w:t>ser /provider split in Wales, both Primary and Secondary health care a</w:t>
      </w:r>
      <w:r w:rsidR="007E5520" w:rsidRPr="00CD4B52">
        <w:rPr>
          <w:rFonts w:ascii="Arial" w:hAnsi="Arial" w:cs="Arial"/>
          <w:sz w:val="30"/>
          <w:szCs w:val="30"/>
        </w:rPr>
        <w:t xml:space="preserve">re all NHS and </w:t>
      </w:r>
      <w:r w:rsidR="00D63E69" w:rsidRPr="00CD4B52">
        <w:rPr>
          <w:rFonts w:ascii="Arial" w:hAnsi="Arial" w:cs="Arial"/>
          <w:sz w:val="30"/>
          <w:szCs w:val="30"/>
        </w:rPr>
        <w:t xml:space="preserve">no services are </w:t>
      </w:r>
      <w:r w:rsidR="007E5520" w:rsidRPr="00CD4B52">
        <w:rPr>
          <w:rFonts w:ascii="Arial" w:hAnsi="Arial" w:cs="Arial"/>
          <w:sz w:val="30"/>
          <w:szCs w:val="30"/>
        </w:rPr>
        <w:t xml:space="preserve">performance targeted.  As social care was split before devolution, this is still so. The </w:t>
      </w:r>
      <w:r w:rsidR="00D63E69" w:rsidRPr="00CD4B52">
        <w:rPr>
          <w:rFonts w:ascii="Arial" w:hAnsi="Arial" w:cs="Arial"/>
          <w:sz w:val="30"/>
          <w:szCs w:val="30"/>
        </w:rPr>
        <w:t xml:space="preserve">Welsh </w:t>
      </w:r>
      <w:r w:rsidR="007E5520" w:rsidRPr="00CD4B52">
        <w:rPr>
          <w:rFonts w:ascii="Arial" w:hAnsi="Arial" w:cs="Arial"/>
          <w:sz w:val="30"/>
          <w:szCs w:val="30"/>
        </w:rPr>
        <w:t xml:space="preserve">organ donation scheme is very successful.  Waiting times are challenging but </w:t>
      </w:r>
      <w:r w:rsidR="005029CF" w:rsidRPr="00CD4B52">
        <w:rPr>
          <w:rFonts w:ascii="Arial" w:hAnsi="Arial" w:cs="Arial"/>
          <w:sz w:val="30"/>
          <w:szCs w:val="30"/>
        </w:rPr>
        <w:t xml:space="preserve">figures </w:t>
      </w:r>
      <w:r w:rsidR="00816D41" w:rsidRPr="00CD4B52">
        <w:rPr>
          <w:rFonts w:ascii="Arial" w:hAnsi="Arial" w:cs="Arial"/>
          <w:sz w:val="30"/>
          <w:szCs w:val="30"/>
        </w:rPr>
        <w:t>for these</w:t>
      </w:r>
      <w:r w:rsidR="005029CF" w:rsidRPr="00CD4B52">
        <w:rPr>
          <w:rFonts w:ascii="Arial" w:hAnsi="Arial" w:cs="Arial"/>
          <w:sz w:val="30"/>
          <w:szCs w:val="30"/>
        </w:rPr>
        <w:t xml:space="preserve"> and discharge are better than in England</w:t>
      </w:r>
      <w:r w:rsidR="009B291D" w:rsidRPr="00CD4B52">
        <w:rPr>
          <w:rFonts w:ascii="Arial" w:hAnsi="Arial" w:cs="Arial"/>
          <w:sz w:val="30"/>
          <w:szCs w:val="30"/>
        </w:rPr>
        <w:t>.  Social care operates in</w:t>
      </w:r>
      <w:r w:rsidR="0094242A" w:rsidRPr="00CD4B52">
        <w:rPr>
          <w:rFonts w:ascii="Arial" w:hAnsi="Arial" w:cs="Arial"/>
          <w:sz w:val="30"/>
          <w:szCs w:val="30"/>
        </w:rPr>
        <w:t xml:space="preserve"> co-production</w:t>
      </w:r>
      <w:r w:rsidRPr="00CD4B52">
        <w:rPr>
          <w:rFonts w:ascii="Arial" w:hAnsi="Arial" w:cs="Arial"/>
          <w:sz w:val="30"/>
          <w:szCs w:val="30"/>
        </w:rPr>
        <w:t xml:space="preserve"> </w:t>
      </w:r>
      <w:r w:rsidR="0094242A" w:rsidRPr="00CD4B52">
        <w:rPr>
          <w:rFonts w:ascii="Arial" w:hAnsi="Arial" w:cs="Arial"/>
          <w:sz w:val="30"/>
          <w:szCs w:val="30"/>
        </w:rPr>
        <w:t>and is perso</w:t>
      </w:r>
      <w:r w:rsidR="00816D41" w:rsidRPr="00CD4B52">
        <w:rPr>
          <w:rFonts w:ascii="Arial" w:hAnsi="Arial" w:cs="Arial"/>
          <w:sz w:val="30"/>
          <w:szCs w:val="30"/>
        </w:rPr>
        <w:t>n-centred, concentrating on</w:t>
      </w:r>
      <w:r w:rsidR="0094242A" w:rsidRPr="00CD4B52">
        <w:rPr>
          <w:rFonts w:ascii="Arial" w:hAnsi="Arial" w:cs="Arial"/>
          <w:sz w:val="30"/>
          <w:szCs w:val="30"/>
        </w:rPr>
        <w:t xml:space="preserve"> </w:t>
      </w:r>
      <w:r w:rsidR="0094242A" w:rsidRPr="00CD4B52">
        <w:rPr>
          <w:rFonts w:ascii="Arial" w:hAnsi="Arial" w:cs="Arial"/>
          <w:sz w:val="30"/>
          <w:szCs w:val="30"/>
        </w:rPr>
        <w:lastRenderedPageBreak/>
        <w:t>the individual’s objectives – ‘doing with’ rather than ‘doing to.’  In England, 1000 Sure Start Centres have closed since 2009</w:t>
      </w:r>
      <w:r w:rsidR="00BA662E" w:rsidRPr="00CD4B52">
        <w:rPr>
          <w:rFonts w:ascii="Arial" w:hAnsi="Arial" w:cs="Arial"/>
          <w:sz w:val="30"/>
          <w:szCs w:val="30"/>
        </w:rPr>
        <w:t>, whilst Wales is still invest</w:t>
      </w:r>
      <w:r w:rsidR="00816D41" w:rsidRPr="00CD4B52">
        <w:rPr>
          <w:rFonts w:ascii="Arial" w:hAnsi="Arial" w:cs="Arial"/>
          <w:sz w:val="30"/>
          <w:szCs w:val="30"/>
        </w:rPr>
        <w:t>ing in</w:t>
      </w:r>
      <w:r w:rsidR="00BA662E" w:rsidRPr="00CD4B52">
        <w:rPr>
          <w:rFonts w:ascii="Arial" w:hAnsi="Arial" w:cs="Arial"/>
          <w:sz w:val="30"/>
          <w:szCs w:val="30"/>
        </w:rPr>
        <w:t xml:space="preserve"> early years, although</w:t>
      </w:r>
      <w:r w:rsidR="00FD3469" w:rsidRPr="00CD4B52">
        <w:rPr>
          <w:rFonts w:ascii="Arial" w:hAnsi="Arial" w:cs="Arial"/>
          <w:sz w:val="30"/>
          <w:szCs w:val="30"/>
        </w:rPr>
        <w:t xml:space="preserve"> more </w:t>
      </w:r>
      <w:r w:rsidR="00816D41" w:rsidRPr="00CD4B52">
        <w:rPr>
          <w:rFonts w:ascii="Arial" w:hAnsi="Arial" w:cs="Arial"/>
          <w:sz w:val="30"/>
          <w:szCs w:val="30"/>
        </w:rPr>
        <w:t>is</w:t>
      </w:r>
      <w:r w:rsidR="00BA662E" w:rsidRPr="00CD4B52">
        <w:rPr>
          <w:rFonts w:ascii="Arial" w:hAnsi="Arial" w:cs="Arial"/>
          <w:sz w:val="30"/>
          <w:szCs w:val="30"/>
        </w:rPr>
        <w:t xml:space="preserve"> required so schemes can become more widespread.  1:1 support is provided for vulnerable</w:t>
      </w:r>
      <w:r w:rsidR="00FD3469" w:rsidRPr="00CD4B52">
        <w:rPr>
          <w:rFonts w:ascii="Arial" w:hAnsi="Arial" w:cs="Arial"/>
          <w:sz w:val="30"/>
          <w:szCs w:val="30"/>
        </w:rPr>
        <w:t xml:space="preserve"> women, particularly if the </w:t>
      </w:r>
      <w:proofErr w:type="gramStart"/>
      <w:r w:rsidR="00FD3469" w:rsidRPr="00CD4B52">
        <w:rPr>
          <w:rFonts w:ascii="Arial" w:hAnsi="Arial" w:cs="Arial"/>
          <w:sz w:val="30"/>
          <w:szCs w:val="30"/>
        </w:rPr>
        <w:t>woman’</w:t>
      </w:r>
      <w:r w:rsidR="00BA662E" w:rsidRPr="00CD4B52">
        <w:rPr>
          <w:rFonts w:ascii="Arial" w:hAnsi="Arial" w:cs="Arial"/>
          <w:sz w:val="30"/>
          <w:szCs w:val="30"/>
        </w:rPr>
        <w:t>s</w:t>
      </w:r>
      <w:proofErr w:type="gramEnd"/>
      <w:r w:rsidR="00BA662E" w:rsidRPr="00CD4B52">
        <w:rPr>
          <w:rFonts w:ascii="Arial" w:hAnsi="Arial" w:cs="Arial"/>
          <w:sz w:val="30"/>
          <w:szCs w:val="30"/>
        </w:rPr>
        <w:t xml:space="preserve"> already had a child taken into care</w:t>
      </w:r>
      <w:r w:rsidR="00816D41" w:rsidRPr="00CD4B52">
        <w:rPr>
          <w:rFonts w:ascii="Arial" w:hAnsi="Arial" w:cs="Arial"/>
          <w:sz w:val="30"/>
          <w:szCs w:val="30"/>
        </w:rPr>
        <w:t xml:space="preserve">.  Austerity has had devastating impacts on child poverty- </w:t>
      </w:r>
      <w:r w:rsidR="00D63E69" w:rsidRPr="00CD4B52">
        <w:rPr>
          <w:rFonts w:ascii="Arial" w:hAnsi="Arial" w:cs="Arial"/>
          <w:sz w:val="30"/>
          <w:szCs w:val="30"/>
        </w:rPr>
        <w:t xml:space="preserve">on </w:t>
      </w:r>
      <w:r w:rsidR="00816D41" w:rsidRPr="00CD4B52">
        <w:rPr>
          <w:rFonts w:ascii="Arial" w:hAnsi="Arial" w:cs="Arial"/>
          <w:sz w:val="30"/>
          <w:szCs w:val="30"/>
        </w:rPr>
        <w:t>both relative and absolute poverty.  The Assembly is trying to be m</w:t>
      </w:r>
      <w:r w:rsidR="006B59FA" w:rsidRPr="00CD4B52">
        <w:rPr>
          <w:rFonts w:ascii="Arial" w:hAnsi="Arial" w:cs="Arial"/>
          <w:sz w:val="30"/>
          <w:szCs w:val="30"/>
        </w:rPr>
        <w:t>ore innovative and is supportive of</w:t>
      </w:r>
      <w:r w:rsidR="00816D41" w:rsidRPr="00CD4B52">
        <w:rPr>
          <w:rFonts w:ascii="Arial" w:hAnsi="Arial" w:cs="Arial"/>
          <w:sz w:val="30"/>
          <w:szCs w:val="30"/>
        </w:rPr>
        <w:t xml:space="preserve"> a</w:t>
      </w:r>
      <w:r w:rsidR="00D63E69" w:rsidRPr="00CD4B52">
        <w:rPr>
          <w:rFonts w:ascii="Arial" w:hAnsi="Arial" w:cs="Arial"/>
          <w:sz w:val="30"/>
          <w:szCs w:val="30"/>
        </w:rPr>
        <w:t xml:space="preserve"> social care levy through</w:t>
      </w:r>
      <w:r w:rsidR="00816D41" w:rsidRPr="00CD4B52">
        <w:rPr>
          <w:rFonts w:ascii="Arial" w:hAnsi="Arial" w:cs="Arial"/>
          <w:sz w:val="30"/>
          <w:szCs w:val="30"/>
        </w:rPr>
        <w:t xml:space="preserve"> </w:t>
      </w:r>
      <w:r w:rsidR="00D63E69" w:rsidRPr="00CD4B52">
        <w:rPr>
          <w:rFonts w:ascii="Arial" w:hAnsi="Arial" w:cs="Arial"/>
          <w:sz w:val="30"/>
          <w:szCs w:val="30"/>
        </w:rPr>
        <w:t xml:space="preserve">its </w:t>
      </w:r>
      <w:r w:rsidR="00816D41" w:rsidRPr="00CD4B52">
        <w:rPr>
          <w:rFonts w:ascii="Arial" w:hAnsi="Arial" w:cs="Arial"/>
          <w:sz w:val="30"/>
          <w:szCs w:val="30"/>
        </w:rPr>
        <w:t>tax raising powers.  Front line care wo</w:t>
      </w:r>
      <w:r w:rsidR="003F614F" w:rsidRPr="00CD4B52">
        <w:rPr>
          <w:rFonts w:ascii="Arial" w:hAnsi="Arial" w:cs="Arial"/>
          <w:sz w:val="30"/>
          <w:szCs w:val="30"/>
        </w:rPr>
        <w:t>rkers</w:t>
      </w:r>
      <w:r w:rsidR="00816D41" w:rsidRPr="00CD4B52">
        <w:rPr>
          <w:rFonts w:ascii="Arial" w:hAnsi="Arial" w:cs="Arial"/>
          <w:sz w:val="30"/>
          <w:szCs w:val="30"/>
        </w:rPr>
        <w:t xml:space="preserve"> are amongst the worst paid </w:t>
      </w:r>
      <w:proofErr w:type="gramStart"/>
      <w:r w:rsidR="00816D41" w:rsidRPr="00CD4B52">
        <w:rPr>
          <w:rFonts w:ascii="Arial" w:hAnsi="Arial" w:cs="Arial"/>
          <w:sz w:val="30"/>
          <w:szCs w:val="30"/>
        </w:rPr>
        <w:t>staff</w:t>
      </w:r>
      <w:proofErr w:type="gramEnd"/>
      <w:r w:rsidR="003F614F" w:rsidRPr="00CD4B52">
        <w:rPr>
          <w:rFonts w:ascii="Arial" w:hAnsi="Arial" w:cs="Arial"/>
          <w:sz w:val="30"/>
          <w:szCs w:val="30"/>
        </w:rPr>
        <w:t xml:space="preserve"> but t</w:t>
      </w:r>
      <w:r w:rsidR="00FD3469" w:rsidRPr="00CD4B52">
        <w:rPr>
          <w:rFonts w:ascii="Arial" w:hAnsi="Arial" w:cs="Arial"/>
          <w:sz w:val="30"/>
          <w:szCs w:val="30"/>
        </w:rPr>
        <w:t>he aim is t</w:t>
      </w:r>
      <w:r w:rsidR="00816D41" w:rsidRPr="00CD4B52">
        <w:rPr>
          <w:rFonts w:ascii="Arial" w:hAnsi="Arial" w:cs="Arial"/>
          <w:sz w:val="30"/>
          <w:szCs w:val="30"/>
        </w:rPr>
        <w:t>o have good quality care throughout Wales and a CPD programme for social work is being considered</w:t>
      </w:r>
      <w:r w:rsidR="00FD3469" w:rsidRPr="00CD4B52">
        <w:rPr>
          <w:rFonts w:ascii="Arial" w:hAnsi="Arial" w:cs="Arial"/>
          <w:sz w:val="30"/>
          <w:szCs w:val="30"/>
        </w:rPr>
        <w:t xml:space="preserve">.  It is hoped to re-balance social care, but currently, most provision is private.  12% </w:t>
      </w:r>
      <w:r w:rsidR="006B59FA" w:rsidRPr="00CD4B52">
        <w:rPr>
          <w:rFonts w:ascii="Arial" w:hAnsi="Arial" w:cs="Arial"/>
          <w:sz w:val="30"/>
          <w:szCs w:val="30"/>
        </w:rPr>
        <w:t xml:space="preserve">of social care </w:t>
      </w:r>
      <w:r w:rsidR="00FD3469" w:rsidRPr="00CD4B52">
        <w:rPr>
          <w:rFonts w:ascii="Arial" w:hAnsi="Arial" w:cs="Arial"/>
          <w:sz w:val="30"/>
          <w:szCs w:val="30"/>
        </w:rPr>
        <w:t xml:space="preserve">is </w:t>
      </w:r>
      <w:r w:rsidR="003F614F" w:rsidRPr="00CD4B52">
        <w:rPr>
          <w:rFonts w:ascii="Arial" w:hAnsi="Arial" w:cs="Arial"/>
          <w:sz w:val="30"/>
          <w:szCs w:val="30"/>
        </w:rPr>
        <w:t xml:space="preserve">in </w:t>
      </w:r>
      <w:r w:rsidR="00FD3469" w:rsidRPr="00CD4B52">
        <w:rPr>
          <w:rFonts w:ascii="Arial" w:hAnsi="Arial" w:cs="Arial"/>
          <w:sz w:val="30"/>
          <w:szCs w:val="30"/>
        </w:rPr>
        <w:t>Local Authority</w:t>
      </w:r>
      <w:r w:rsidR="003F614F" w:rsidRPr="00CD4B52">
        <w:rPr>
          <w:rFonts w:ascii="Arial" w:hAnsi="Arial" w:cs="Arial"/>
          <w:sz w:val="30"/>
          <w:szCs w:val="30"/>
        </w:rPr>
        <w:t xml:space="preserve"> control</w:t>
      </w:r>
      <w:r w:rsidR="00FD3469" w:rsidRPr="00CD4B52">
        <w:rPr>
          <w:rFonts w:ascii="Arial" w:hAnsi="Arial" w:cs="Arial"/>
          <w:sz w:val="30"/>
          <w:szCs w:val="30"/>
        </w:rPr>
        <w:t xml:space="preserve">, this could </w:t>
      </w:r>
      <w:proofErr w:type="gramStart"/>
      <w:r w:rsidR="00FD3469" w:rsidRPr="00CD4B52">
        <w:rPr>
          <w:rFonts w:ascii="Arial" w:hAnsi="Arial" w:cs="Arial"/>
          <w:sz w:val="30"/>
          <w:szCs w:val="30"/>
        </w:rPr>
        <w:t>rise</w:t>
      </w:r>
      <w:proofErr w:type="gramEnd"/>
      <w:r w:rsidR="00FD3469" w:rsidRPr="00CD4B52">
        <w:rPr>
          <w:rFonts w:ascii="Arial" w:hAnsi="Arial" w:cs="Arial"/>
          <w:sz w:val="30"/>
          <w:szCs w:val="30"/>
        </w:rPr>
        <w:t xml:space="preserve"> and co-operative provision is another possibility.  </w:t>
      </w:r>
      <w:r w:rsidR="00267201" w:rsidRPr="00CD4B52">
        <w:rPr>
          <w:rFonts w:ascii="Arial" w:hAnsi="Arial" w:cs="Arial"/>
          <w:sz w:val="30"/>
          <w:szCs w:val="30"/>
        </w:rPr>
        <w:t>Investment in</w:t>
      </w:r>
      <w:r w:rsidR="00FD3469" w:rsidRPr="00CD4B52">
        <w:rPr>
          <w:rFonts w:ascii="Arial" w:hAnsi="Arial" w:cs="Arial"/>
          <w:sz w:val="30"/>
          <w:szCs w:val="30"/>
        </w:rPr>
        <w:t xml:space="preserve"> the workforce is necessary, and collective bargaining might </w:t>
      </w:r>
      <w:r w:rsidR="003F614F" w:rsidRPr="00CD4B52">
        <w:rPr>
          <w:rFonts w:ascii="Arial" w:hAnsi="Arial" w:cs="Arial"/>
          <w:sz w:val="30"/>
          <w:szCs w:val="30"/>
        </w:rPr>
        <w:t xml:space="preserve">help </w:t>
      </w:r>
      <w:r w:rsidR="00FD3469" w:rsidRPr="00CD4B52">
        <w:rPr>
          <w:rFonts w:ascii="Arial" w:hAnsi="Arial" w:cs="Arial"/>
          <w:sz w:val="30"/>
          <w:szCs w:val="30"/>
        </w:rPr>
        <w:t xml:space="preserve">achieve this.  The numbers of children in </w:t>
      </w:r>
      <w:r w:rsidR="00D63E69" w:rsidRPr="00CD4B52">
        <w:rPr>
          <w:rFonts w:ascii="Arial" w:hAnsi="Arial" w:cs="Arial"/>
          <w:sz w:val="30"/>
          <w:szCs w:val="30"/>
        </w:rPr>
        <w:t>care have doubled each year, with many</w:t>
      </w:r>
      <w:r w:rsidR="00FD3469" w:rsidRPr="00CD4B52">
        <w:rPr>
          <w:rFonts w:ascii="Arial" w:hAnsi="Arial" w:cs="Arial"/>
          <w:sz w:val="30"/>
          <w:szCs w:val="30"/>
        </w:rPr>
        <w:t xml:space="preserve"> </w:t>
      </w:r>
      <w:r w:rsidR="003F614F" w:rsidRPr="00CD4B52">
        <w:rPr>
          <w:rFonts w:ascii="Arial" w:hAnsi="Arial" w:cs="Arial"/>
          <w:sz w:val="30"/>
          <w:szCs w:val="30"/>
        </w:rPr>
        <w:t xml:space="preserve">taken </w:t>
      </w:r>
      <w:r w:rsidR="00FD3469" w:rsidRPr="00CD4B52">
        <w:rPr>
          <w:rFonts w:ascii="Arial" w:hAnsi="Arial" w:cs="Arial"/>
          <w:sz w:val="30"/>
          <w:szCs w:val="30"/>
        </w:rPr>
        <w:t>miles away from their birth families</w:t>
      </w:r>
      <w:r w:rsidR="00267201" w:rsidRPr="00CD4B52">
        <w:rPr>
          <w:rFonts w:ascii="Arial" w:hAnsi="Arial" w:cs="Arial"/>
          <w:sz w:val="30"/>
          <w:szCs w:val="30"/>
        </w:rPr>
        <w:t xml:space="preserve">.  </w:t>
      </w:r>
    </w:p>
    <w:p w:rsidR="003F614F" w:rsidRPr="00CD4B52" w:rsidRDefault="00267201" w:rsidP="003F614F">
      <w:pPr>
        <w:rPr>
          <w:rFonts w:ascii="Arial" w:hAnsi="Arial" w:cs="Arial"/>
          <w:sz w:val="30"/>
          <w:szCs w:val="30"/>
        </w:rPr>
      </w:pPr>
      <w:r w:rsidRPr="00CD4B52">
        <w:rPr>
          <w:rFonts w:ascii="Arial" w:hAnsi="Arial" w:cs="Arial"/>
          <w:sz w:val="30"/>
          <w:szCs w:val="30"/>
        </w:rPr>
        <w:t xml:space="preserve">MR asked how Wales was doing with ‘left behind’ communities since inequalities and poverty are increasing every year, rickets is </w:t>
      </w:r>
      <w:proofErr w:type="gramStart"/>
      <w:r w:rsidRPr="00CD4B52">
        <w:rPr>
          <w:rFonts w:ascii="Arial" w:hAnsi="Arial" w:cs="Arial"/>
          <w:sz w:val="30"/>
          <w:szCs w:val="30"/>
        </w:rPr>
        <w:t>back</w:t>
      </w:r>
      <w:proofErr w:type="gramEnd"/>
      <w:r w:rsidRPr="00CD4B52">
        <w:rPr>
          <w:rFonts w:ascii="Arial" w:hAnsi="Arial" w:cs="Arial"/>
          <w:sz w:val="30"/>
          <w:szCs w:val="30"/>
        </w:rPr>
        <w:t xml:space="preserve"> and the working poor are becoming poorer.  Julie replied that Early Year</w:t>
      </w:r>
      <w:r w:rsidR="003F614F" w:rsidRPr="00CD4B52">
        <w:rPr>
          <w:rFonts w:ascii="Arial" w:hAnsi="Arial" w:cs="Arial"/>
          <w:sz w:val="30"/>
          <w:szCs w:val="30"/>
        </w:rPr>
        <w:t>s investment has</w:t>
      </w:r>
      <w:r w:rsidRPr="00CD4B52">
        <w:rPr>
          <w:rFonts w:ascii="Arial" w:hAnsi="Arial" w:cs="Arial"/>
          <w:sz w:val="30"/>
          <w:szCs w:val="30"/>
        </w:rPr>
        <w:t xml:space="preserve"> tripled, </w:t>
      </w:r>
      <w:r w:rsidR="003F614F" w:rsidRPr="00CD4B52">
        <w:rPr>
          <w:rFonts w:ascii="Arial" w:hAnsi="Arial" w:cs="Arial"/>
          <w:sz w:val="30"/>
          <w:szCs w:val="30"/>
        </w:rPr>
        <w:t xml:space="preserve">and </w:t>
      </w:r>
      <w:r w:rsidRPr="00CD4B52">
        <w:rPr>
          <w:rFonts w:ascii="Arial" w:hAnsi="Arial" w:cs="Arial"/>
          <w:sz w:val="30"/>
          <w:szCs w:val="30"/>
        </w:rPr>
        <w:t>with the understanding that hig</w:t>
      </w:r>
      <w:r w:rsidR="003F614F" w:rsidRPr="00CD4B52">
        <w:rPr>
          <w:rFonts w:ascii="Arial" w:hAnsi="Arial" w:cs="Arial"/>
          <w:sz w:val="30"/>
          <w:szCs w:val="30"/>
        </w:rPr>
        <w:t>h quality care and education are crucial at this stage, Wales has</w:t>
      </w:r>
      <w:r w:rsidRPr="00CD4B52">
        <w:rPr>
          <w:rFonts w:ascii="Arial" w:hAnsi="Arial" w:cs="Arial"/>
          <w:sz w:val="30"/>
          <w:szCs w:val="30"/>
        </w:rPr>
        <w:t xml:space="preserve"> adopted European and Scandinavian models.  CA commented that in England there wa</w:t>
      </w:r>
      <w:r w:rsidR="006B59FA" w:rsidRPr="00CD4B52">
        <w:rPr>
          <w:rFonts w:ascii="Arial" w:hAnsi="Arial" w:cs="Arial"/>
          <w:sz w:val="30"/>
          <w:szCs w:val="30"/>
        </w:rPr>
        <w:t>s a strong</w:t>
      </w:r>
      <w:r w:rsidR="003039CA" w:rsidRPr="00CD4B52">
        <w:rPr>
          <w:rFonts w:ascii="Arial" w:hAnsi="Arial" w:cs="Arial"/>
          <w:sz w:val="30"/>
          <w:szCs w:val="30"/>
        </w:rPr>
        <w:t xml:space="preserve"> lobby</w:t>
      </w:r>
      <w:r w:rsidR="006B59FA" w:rsidRPr="00CD4B52">
        <w:rPr>
          <w:rFonts w:ascii="Arial" w:hAnsi="Arial" w:cs="Arial"/>
          <w:sz w:val="30"/>
          <w:szCs w:val="30"/>
        </w:rPr>
        <w:t xml:space="preserve"> by the disabled</w:t>
      </w:r>
      <w:r w:rsidR="00D63E69" w:rsidRPr="00CD4B52">
        <w:rPr>
          <w:rFonts w:ascii="Arial" w:hAnsi="Arial" w:cs="Arial"/>
          <w:sz w:val="30"/>
          <w:szCs w:val="30"/>
        </w:rPr>
        <w:t xml:space="preserve"> and about</w:t>
      </w:r>
      <w:r w:rsidR="000A0761" w:rsidRPr="00CD4B52">
        <w:rPr>
          <w:rFonts w:ascii="Arial" w:hAnsi="Arial" w:cs="Arial"/>
          <w:sz w:val="30"/>
          <w:szCs w:val="30"/>
        </w:rPr>
        <w:t xml:space="preserve"> the inadequacy of children’s services</w:t>
      </w:r>
      <w:r w:rsidR="00D63E69" w:rsidRPr="00CD4B52">
        <w:rPr>
          <w:rFonts w:ascii="Arial" w:hAnsi="Arial" w:cs="Arial"/>
          <w:sz w:val="30"/>
          <w:szCs w:val="30"/>
        </w:rPr>
        <w:t>;</w:t>
      </w:r>
      <w:r w:rsidR="000A0761" w:rsidRPr="00CD4B52">
        <w:rPr>
          <w:rFonts w:ascii="Arial" w:hAnsi="Arial" w:cs="Arial"/>
          <w:sz w:val="30"/>
          <w:szCs w:val="30"/>
        </w:rPr>
        <w:t xml:space="preserve"> </w:t>
      </w:r>
      <w:r w:rsidRPr="00CD4B52">
        <w:rPr>
          <w:rFonts w:ascii="Arial" w:hAnsi="Arial" w:cs="Arial"/>
          <w:sz w:val="30"/>
          <w:szCs w:val="30"/>
        </w:rPr>
        <w:t>state provision was not trusted</w:t>
      </w:r>
      <w:r w:rsidR="003039CA" w:rsidRPr="00CD4B52">
        <w:rPr>
          <w:rFonts w:ascii="Arial" w:hAnsi="Arial" w:cs="Arial"/>
          <w:sz w:val="30"/>
          <w:szCs w:val="30"/>
        </w:rPr>
        <w:t>.  Juli</w:t>
      </w:r>
      <w:r w:rsidR="003F614F" w:rsidRPr="00CD4B52">
        <w:rPr>
          <w:rFonts w:ascii="Arial" w:hAnsi="Arial" w:cs="Arial"/>
          <w:sz w:val="30"/>
          <w:szCs w:val="30"/>
        </w:rPr>
        <w:t>e responded that this was not so</w:t>
      </w:r>
      <w:r w:rsidR="009B291D" w:rsidRPr="00CD4B52">
        <w:rPr>
          <w:rFonts w:ascii="Arial" w:hAnsi="Arial" w:cs="Arial"/>
          <w:sz w:val="30"/>
          <w:szCs w:val="30"/>
        </w:rPr>
        <w:t xml:space="preserve"> in Wales.  ND</w:t>
      </w:r>
      <w:r w:rsidR="003039CA" w:rsidRPr="00CD4B52">
        <w:rPr>
          <w:rFonts w:ascii="Arial" w:hAnsi="Arial" w:cs="Arial"/>
          <w:sz w:val="30"/>
          <w:szCs w:val="30"/>
        </w:rPr>
        <w:t xml:space="preserve"> asked how user-led co-operatives could be sure of surviving.  Julie</w:t>
      </w:r>
      <w:r w:rsidR="000A0761" w:rsidRPr="00CD4B52">
        <w:rPr>
          <w:rFonts w:ascii="Arial" w:hAnsi="Arial" w:cs="Arial"/>
          <w:sz w:val="30"/>
          <w:szCs w:val="30"/>
        </w:rPr>
        <w:t xml:space="preserve"> said regional partnership boards incorporating health, social, </w:t>
      </w:r>
      <w:r w:rsidR="00D63E69" w:rsidRPr="00CD4B52">
        <w:rPr>
          <w:rFonts w:ascii="Arial" w:hAnsi="Arial" w:cs="Arial"/>
          <w:sz w:val="30"/>
          <w:szCs w:val="30"/>
        </w:rPr>
        <w:t>education and housing forums have</w:t>
      </w:r>
      <w:r w:rsidR="000A0761" w:rsidRPr="00CD4B52">
        <w:rPr>
          <w:rFonts w:ascii="Arial" w:hAnsi="Arial" w:cs="Arial"/>
          <w:sz w:val="30"/>
          <w:szCs w:val="30"/>
        </w:rPr>
        <w:t xml:space="preserve"> been set </w:t>
      </w:r>
      <w:r w:rsidR="00D63E69" w:rsidRPr="00CD4B52">
        <w:rPr>
          <w:rFonts w:ascii="Arial" w:hAnsi="Arial" w:cs="Arial"/>
          <w:sz w:val="30"/>
          <w:szCs w:val="30"/>
        </w:rPr>
        <w:t>up to ensure similar services a</w:t>
      </w:r>
      <w:r w:rsidR="000A0761" w:rsidRPr="00CD4B52">
        <w:rPr>
          <w:rFonts w:ascii="Arial" w:hAnsi="Arial" w:cs="Arial"/>
          <w:sz w:val="30"/>
          <w:szCs w:val="30"/>
        </w:rPr>
        <w:t xml:space="preserve">re maintained across geographical boundaries. </w:t>
      </w:r>
      <w:r w:rsidR="00D63E69" w:rsidRPr="00CD4B52">
        <w:rPr>
          <w:rFonts w:ascii="Arial" w:hAnsi="Arial" w:cs="Arial"/>
          <w:sz w:val="30"/>
          <w:szCs w:val="30"/>
        </w:rPr>
        <w:t xml:space="preserve"> A</w:t>
      </w:r>
      <w:r w:rsidR="000A0761" w:rsidRPr="00CD4B52">
        <w:rPr>
          <w:rFonts w:ascii="Arial" w:hAnsi="Arial" w:cs="Arial"/>
          <w:sz w:val="30"/>
          <w:szCs w:val="30"/>
        </w:rPr>
        <w:t xml:space="preserve"> F</w:t>
      </w:r>
      <w:r w:rsidR="00D63E69" w:rsidRPr="00CD4B52">
        <w:rPr>
          <w:rFonts w:ascii="Arial" w:hAnsi="Arial" w:cs="Arial"/>
          <w:sz w:val="30"/>
          <w:szCs w:val="30"/>
        </w:rPr>
        <w:t>uture Generation Act</w:t>
      </w:r>
      <w:r w:rsidR="000A0761" w:rsidRPr="00CD4B52">
        <w:rPr>
          <w:rFonts w:ascii="Arial" w:hAnsi="Arial" w:cs="Arial"/>
          <w:sz w:val="30"/>
          <w:szCs w:val="30"/>
        </w:rPr>
        <w:t xml:space="preserve"> consider</w:t>
      </w:r>
      <w:r w:rsidR="00D63E69" w:rsidRPr="00CD4B52">
        <w:rPr>
          <w:rFonts w:ascii="Arial" w:hAnsi="Arial" w:cs="Arial"/>
          <w:sz w:val="30"/>
          <w:szCs w:val="30"/>
        </w:rPr>
        <w:t>s long term matters and is taking</w:t>
      </w:r>
      <w:r w:rsidR="000A0761" w:rsidRPr="00CD4B52">
        <w:rPr>
          <w:rFonts w:ascii="Arial" w:hAnsi="Arial" w:cs="Arial"/>
          <w:sz w:val="30"/>
          <w:szCs w:val="30"/>
        </w:rPr>
        <w:t xml:space="preserve"> Wales forward as part of the global world</w:t>
      </w:r>
      <w:r w:rsidR="00D63E69" w:rsidRPr="00CD4B52">
        <w:rPr>
          <w:rFonts w:ascii="Arial" w:hAnsi="Arial" w:cs="Arial"/>
          <w:sz w:val="30"/>
          <w:szCs w:val="30"/>
        </w:rPr>
        <w:t>.</w:t>
      </w:r>
      <w:r w:rsidR="000A0761" w:rsidRPr="00CD4B52">
        <w:rPr>
          <w:rFonts w:ascii="Arial" w:hAnsi="Arial" w:cs="Arial"/>
          <w:sz w:val="30"/>
          <w:szCs w:val="30"/>
        </w:rPr>
        <w:t xml:space="preserve"> </w:t>
      </w:r>
      <w:r w:rsidR="003039CA" w:rsidRPr="00CD4B52">
        <w:rPr>
          <w:rFonts w:ascii="Arial" w:hAnsi="Arial" w:cs="Arial"/>
          <w:sz w:val="30"/>
          <w:szCs w:val="30"/>
        </w:rPr>
        <w:t xml:space="preserve">  </w:t>
      </w:r>
      <w:r w:rsidRPr="00CD4B52">
        <w:rPr>
          <w:rFonts w:ascii="Arial" w:hAnsi="Arial" w:cs="Arial"/>
          <w:sz w:val="30"/>
          <w:szCs w:val="30"/>
        </w:rPr>
        <w:t xml:space="preserve">    </w:t>
      </w:r>
    </w:p>
    <w:p w:rsidR="003F614F" w:rsidRPr="00CD4B52" w:rsidRDefault="00381EEB" w:rsidP="003F614F">
      <w:pPr>
        <w:rPr>
          <w:rFonts w:ascii="Arial" w:hAnsi="Arial" w:cs="Arial"/>
          <w:sz w:val="30"/>
          <w:szCs w:val="30"/>
        </w:rPr>
      </w:pPr>
      <w:r w:rsidRPr="00086DB0">
        <w:rPr>
          <w:rFonts w:ascii="Arial" w:hAnsi="Arial" w:cs="Arial"/>
          <w:b/>
          <w:sz w:val="30"/>
          <w:szCs w:val="30"/>
        </w:rPr>
        <w:lastRenderedPageBreak/>
        <w:t>Note</w:t>
      </w:r>
      <w:r w:rsidR="00086DB0" w:rsidRPr="00086DB0">
        <w:rPr>
          <w:rFonts w:ascii="Arial" w:hAnsi="Arial" w:cs="Arial"/>
          <w:b/>
          <w:sz w:val="30"/>
          <w:szCs w:val="30"/>
        </w:rPr>
        <w:t>:</w:t>
      </w:r>
      <w:r w:rsidR="00086DB0">
        <w:rPr>
          <w:rFonts w:ascii="Arial" w:hAnsi="Arial" w:cs="Arial"/>
          <w:sz w:val="30"/>
          <w:szCs w:val="30"/>
        </w:rPr>
        <w:t xml:space="preserve"> The </w:t>
      </w:r>
      <w:r w:rsidR="003F614F" w:rsidRPr="00CD4B52">
        <w:rPr>
          <w:rFonts w:ascii="Arial" w:hAnsi="Arial" w:cs="Arial"/>
          <w:sz w:val="30"/>
          <w:szCs w:val="30"/>
        </w:rPr>
        <w:t>Central Council</w:t>
      </w:r>
      <w:r w:rsidR="009E27ED" w:rsidRPr="00CD4B52">
        <w:rPr>
          <w:rFonts w:ascii="Arial" w:hAnsi="Arial" w:cs="Arial"/>
          <w:sz w:val="30"/>
          <w:szCs w:val="30"/>
        </w:rPr>
        <w:t xml:space="preserve"> </w:t>
      </w:r>
      <w:r w:rsidR="003F614F" w:rsidRPr="00CD4B52">
        <w:rPr>
          <w:rFonts w:ascii="Arial" w:hAnsi="Arial" w:cs="Arial"/>
          <w:sz w:val="30"/>
          <w:szCs w:val="30"/>
        </w:rPr>
        <w:t>meeting</w:t>
      </w:r>
      <w:r w:rsidR="009E27ED" w:rsidRPr="00CD4B52">
        <w:rPr>
          <w:rFonts w:ascii="Arial" w:hAnsi="Arial" w:cs="Arial"/>
          <w:sz w:val="30"/>
          <w:szCs w:val="30"/>
        </w:rPr>
        <w:t xml:space="preserve"> </w:t>
      </w:r>
      <w:r w:rsidR="003F614F" w:rsidRPr="00CD4B52">
        <w:rPr>
          <w:rFonts w:ascii="Arial" w:hAnsi="Arial" w:cs="Arial"/>
          <w:sz w:val="30"/>
          <w:szCs w:val="30"/>
        </w:rPr>
        <w:t>was in 2 sections, before and after the invited speaker</w:t>
      </w:r>
      <w:r w:rsidR="00055573" w:rsidRPr="00CD4B52">
        <w:rPr>
          <w:rFonts w:ascii="Arial" w:hAnsi="Arial" w:cs="Arial"/>
          <w:sz w:val="30"/>
          <w:szCs w:val="30"/>
        </w:rPr>
        <w:t xml:space="preserve"> to fit in with her commitments</w:t>
      </w:r>
      <w:r w:rsidR="003F614F" w:rsidRPr="00CD4B52">
        <w:rPr>
          <w:rFonts w:ascii="Arial" w:hAnsi="Arial" w:cs="Arial"/>
          <w:sz w:val="30"/>
          <w:szCs w:val="30"/>
        </w:rPr>
        <w:t xml:space="preserve">, but for continuity, </w:t>
      </w:r>
      <w:r w:rsidR="00B32841" w:rsidRPr="00CD4B52">
        <w:rPr>
          <w:rFonts w:ascii="Arial" w:hAnsi="Arial" w:cs="Arial"/>
          <w:sz w:val="30"/>
          <w:szCs w:val="30"/>
        </w:rPr>
        <w:t>the speaker’s presentation</w:t>
      </w:r>
      <w:r w:rsidR="009E27ED" w:rsidRPr="00CD4B52">
        <w:rPr>
          <w:rFonts w:ascii="Arial" w:hAnsi="Arial" w:cs="Arial"/>
          <w:sz w:val="30"/>
          <w:szCs w:val="30"/>
        </w:rPr>
        <w:t xml:space="preserve"> </w:t>
      </w:r>
      <w:r w:rsidR="00086DB0">
        <w:rPr>
          <w:rFonts w:ascii="Arial" w:hAnsi="Arial" w:cs="Arial"/>
          <w:sz w:val="30"/>
          <w:szCs w:val="30"/>
        </w:rPr>
        <w:t xml:space="preserve">has been given </w:t>
      </w:r>
      <w:r w:rsidR="009E27ED" w:rsidRPr="00CD4B52">
        <w:rPr>
          <w:rFonts w:ascii="Arial" w:hAnsi="Arial" w:cs="Arial"/>
          <w:sz w:val="30"/>
          <w:szCs w:val="30"/>
        </w:rPr>
        <w:t>first</w:t>
      </w:r>
    </w:p>
    <w:p w:rsidR="004C3D2C" w:rsidRDefault="009E27ED">
      <w:pPr>
        <w:rPr>
          <w:rFonts w:ascii="Arial" w:hAnsi="Arial" w:cs="Arial"/>
          <w:sz w:val="30"/>
          <w:szCs w:val="30"/>
        </w:rPr>
      </w:pPr>
      <w:r w:rsidRPr="00CD4B52">
        <w:rPr>
          <w:rFonts w:ascii="Arial" w:hAnsi="Arial" w:cs="Arial"/>
          <w:sz w:val="30"/>
          <w:szCs w:val="30"/>
        </w:rPr>
        <w:t xml:space="preserve">2   </w:t>
      </w:r>
      <w:r w:rsidR="004C3D2C" w:rsidRPr="004C3D2C">
        <w:rPr>
          <w:rFonts w:ascii="Arial" w:hAnsi="Arial" w:cs="Arial"/>
          <w:b/>
          <w:sz w:val="30"/>
          <w:szCs w:val="30"/>
        </w:rPr>
        <w:t>Notes of Central Council meeting, 19.1.19</w:t>
      </w:r>
      <w:r w:rsidRPr="00CD4B52">
        <w:rPr>
          <w:rFonts w:ascii="Arial" w:hAnsi="Arial" w:cs="Arial"/>
          <w:sz w:val="30"/>
          <w:szCs w:val="30"/>
        </w:rPr>
        <w:t xml:space="preserve">  </w:t>
      </w:r>
    </w:p>
    <w:p w:rsidR="00B67E87" w:rsidRPr="00CD4B52" w:rsidRDefault="009E27ED">
      <w:pPr>
        <w:rPr>
          <w:rFonts w:ascii="Arial" w:hAnsi="Arial" w:cs="Arial"/>
          <w:sz w:val="30"/>
          <w:szCs w:val="30"/>
        </w:rPr>
      </w:pPr>
      <w:r w:rsidRPr="00CD4B52">
        <w:rPr>
          <w:rFonts w:ascii="Arial" w:hAnsi="Arial" w:cs="Arial"/>
          <w:sz w:val="30"/>
          <w:szCs w:val="30"/>
        </w:rPr>
        <w:t>Tony Jewell had sent apologies</w:t>
      </w:r>
    </w:p>
    <w:p w:rsidR="00AF1CE1" w:rsidRPr="00AF1CE1" w:rsidRDefault="009E27ED">
      <w:pPr>
        <w:rPr>
          <w:rFonts w:ascii="Arial" w:hAnsi="Arial" w:cs="Arial"/>
          <w:b/>
          <w:sz w:val="30"/>
          <w:szCs w:val="30"/>
        </w:rPr>
      </w:pPr>
      <w:r w:rsidRPr="00AF1CE1">
        <w:rPr>
          <w:rFonts w:ascii="Arial" w:hAnsi="Arial" w:cs="Arial"/>
          <w:b/>
          <w:sz w:val="30"/>
          <w:szCs w:val="30"/>
        </w:rPr>
        <w:t xml:space="preserve">3   </w:t>
      </w:r>
      <w:r w:rsidR="00AF1CE1" w:rsidRPr="00AF1CE1">
        <w:rPr>
          <w:rFonts w:ascii="Arial" w:hAnsi="Arial" w:cs="Arial"/>
          <w:b/>
          <w:sz w:val="30"/>
          <w:szCs w:val="30"/>
        </w:rPr>
        <w:t>Treasurer</w:t>
      </w:r>
    </w:p>
    <w:p w:rsidR="009E27ED" w:rsidRPr="00CD4B52" w:rsidRDefault="00AF1CE1">
      <w:pPr>
        <w:rPr>
          <w:rFonts w:ascii="Arial" w:hAnsi="Arial" w:cs="Arial"/>
          <w:sz w:val="30"/>
          <w:szCs w:val="30"/>
        </w:rPr>
      </w:pPr>
      <w:r>
        <w:rPr>
          <w:rFonts w:ascii="Arial" w:hAnsi="Arial" w:cs="Arial"/>
          <w:sz w:val="30"/>
          <w:szCs w:val="30"/>
        </w:rPr>
        <w:t xml:space="preserve">ASS reported that </w:t>
      </w:r>
      <w:r w:rsidR="009E27ED" w:rsidRPr="00CD4B52">
        <w:rPr>
          <w:rFonts w:ascii="Arial" w:hAnsi="Arial" w:cs="Arial"/>
          <w:sz w:val="30"/>
          <w:szCs w:val="30"/>
        </w:rPr>
        <w:t>Tom Fitzgerald has resigned as Treasurer</w:t>
      </w:r>
      <w:r>
        <w:rPr>
          <w:rFonts w:ascii="Arial" w:hAnsi="Arial" w:cs="Arial"/>
          <w:sz w:val="30"/>
          <w:szCs w:val="30"/>
        </w:rPr>
        <w:t xml:space="preserve"> with immediate </w:t>
      </w:r>
      <w:proofErr w:type="gramStart"/>
      <w:r>
        <w:rPr>
          <w:rFonts w:ascii="Arial" w:hAnsi="Arial" w:cs="Arial"/>
          <w:sz w:val="30"/>
          <w:szCs w:val="30"/>
        </w:rPr>
        <w:t>effect</w:t>
      </w:r>
      <w:r w:rsidR="00035D76" w:rsidRPr="00CD4B52">
        <w:rPr>
          <w:rFonts w:ascii="Arial" w:hAnsi="Arial" w:cs="Arial"/>
          <w:sz w:val="30"/>
          <w:szCs w:val="30"/>
        </w:rPr>
        <w:t>, but</w:t>
      </w:r>
      <w:proofErr w:type="gramEnd"/>
      <w:r w:rsidR="00035D76" w:rsidRPr="00CD4B52">
        <w:rPr>
          <w:rFonts w:ascii="Arial" w:hAnsi="Arial" w:cs="Arial"/>
          <w:sz w:val="30"/>
          <w:szCs w:val="30"/>
        </w:rPr>
        <w:t xml:space="preserve"> has off</w:t>
      </w:r>
      <w:r w:rsidR="00496455" w:rsidRPr="00CD4B52">
        <w:rPr>
          <w:rFonts w:ascii="Arial" w:hAnsi="Arial" w:cs="Arial"/>
          <w:sz w:val="30"/>
          <w:szCs w:val="30"/>
        </w:rPr>
        <w:t xml:space="preserve">ered to help if explanations </w:t>
      </w:r>
      <w:r w:rsidR="006E3393" w:rsidRPr="00CD4B52">
        <w:rPr>
          <w:rFonts w:ascii="Arial" w:hAnsi="Arial" w:cs="Arial"/>
          <w:sz w:val="30"/>
          <w:szCs w:val="30"/>
        </w:rPr>
        <w:t>or other help is</w:t>
      </w:r>
      <w:r w:rsidR="00496455" w:rsidRPr="00CD4B52">
        <w:rPr>
          <w:rFonts w:ascii="Arial" w:hAnsi="Arial" w:cs="Arial"/>
          <w:sz w:val="30"/>
          <w:szCs w:val="30"/>
        </w:rPr>
        <w:t xml:space="preserve"> needed</w:t>
      </w:r>
      <w:r w:rsidR="006E3393" w:rsidRPr="00CD4B52">
        <w:rPr>
          <w:rFonts w:ascii="Arial" w:hAnsi="Arial" w:cs="Arial"/>
          <w:sz w:val="30"/>
          <w:szCs w:val="30"/>
        </w:rPr>
        <w:t xml:space="preserve">. </w:t>
      </w:r>
      <w:r w:rsidR="009E27ED" w:rsidRPr="00CD4B52">
        <w:rPr>
          <w:rFonts w:ascii="Arial" w:hAnsi="Arial" w:cs="Arial"/>
          <w:sz w:val="30"/>
          <w:szCs w:val="30"/>
        </w:rPr>
        <w:t xml:space="preserve">Diane Jones has </w:t>
      </w:r>
      <w:r>
        <w:rPr>
          <w:rFonts w:ascii="Arial" w:hAnsi="Arial" w:cs="Arial"/>
          <w:sz w:val="30"/>
          <w:szCs w:val="30"/>
        </w:rPr>
        <w:t xml:space="preserve">offered to act as </w:t>
      </w:r>
      <w:r w:rsidR="009E27ED" w:rsidRPr="00CD4B52">
        <w:rPr>
          <w:rFonts w:ascii="Arial" w:hAnsi="Arial" w:cs="Arial"/>
          <w:sz w:val="30"/>
          <w:szCs w:val="30"/>
        </w:rPr>
        <w:t>Acting Interim Treasurer. Tom was thanked for his valuable contribution</w:t>
      </w:r>
      <w:r w:rsidR="00055573" w:rsidRPr="00CD4B52">
        <w:rPr>
          <w:rFonts w:ascii="Arial" w:hAnsi="Arial" w:cs="Arial"/>
          <w:sz w:val="30"/>
          <w:szCs w:val="30"/>
        </w:rPr>
        <w:t xml:space="preserve"> </w:t>
      </w:r>
      <w:r w:rsidR="007B74F1">
        <w:rPr>
          <w:rFonts w:ascii="Arial" w:hAnsi="Arial" w:cs="Arial"/>
          <w:sz w:val="30"/>
          <w:szCs w:val="30"/>
        </w:rPr>
        <w:t xml:space="preserve">to the SHA, </w:t>
      </w:r>
      <w:r w:rsidR="00055573" w:rsidRPr="00CD4B52">
        <w:rPr>
          <w:rFonts w:ascii="Arial" w:hAnsi="Arial" w:cs="Arial"/>
          <w:sz w:val="30"/>
          <w:szCs w:val="30"/>
        </w:rPr>
        <w:t>and Diane</w:t>
      </w:r>
      <w:r w:rsidR="009E27ED" w:rsidRPr="00CD4B52">
        <w:rPr>
          <w:rFonts w:ascii="Arial" w:hAnsi="Arial" w:cs="Arial"/>
          <w:sz w:val="30"/>
          <w:szCs w:val="30"/>
        </w:rPr>
        <w:t xml:space="preserve"> for stepping up to take his place. </w:t>
      </w:r>
    </w:p>
    <w:p w:rsidR="00795D01" w:rsidRPr="00795D01" w:rsidRDefault="009B291D">
      <w:pPr>
        <w:rPr>
          <w:rFonts w:ascii="Arial" w:hAnsi="Arial" w:cs="Arial"/>
          <w:b/>
          <w:sz w:val="30"/>
          <w:szCs w:val="30"/>
        </w:rPr>
      </w:pPr>
      <w:proofErr w:type="gramStart"/>
      <w:r w:rsidRPr="00795D01">
        <w:rPr>
          <w:rFonts w:ascii="Arial" w:hAnsi="Arial" w:cs="Arial"/>
          <w:b/>
          <w:sz w:val="30"/>
          <w:szCs w:val="30"/>
        </w:rPr>
        <w:t>4  Policy</w:t>
      </w:r>
      <w:proofErr w:type="gramEnd"/>
      <w:r w:rsidRPr="00795D01">
        <w:rPr>
          <w:rFonts w:ascii="Arial" w:hAnsi="Arial" w:cs="Arial"/>
          <w:b/>
          <w:sz w:val="30"/>
          <w:szCs w:val="30"/>
        </w:rPr>
        <w:t xml:space="preserve"> Development</w:t>
      </w:r>
      <w:r w:rsidR="006E3393" w:rsidRPr="00795D01">
        <w:rPr>
          <w:rFonts w:ascii="Arial" w:hAnsi="Arial" w:cs="Arial"/>
          <w:b/>
          <w:sz w:val="30"/>
          <w:szCs w:val="30"/>
        </w:rPr>
        <w:t xml:space="preserve">  </w:t>
      </w:r>
    </w:p>
    <w:p w:rsidR="006E3393" w:rsidRPr="00CD4B52" w:rsidRDefault="006E3393">
      <w:pPr>
        <w:rPr>
          <w:rFonts w:ascii="Arial" w:hAnsi="Arial" w:cs="Arial"/>
          <w:sz w:val="30"/>
          <w:szCs w:val="30"/>
        </w:rPr>
      </w:pPr>
      <w:r w:rsidRPr="00CD4B52">
        <w:rPr>
          <w:rFonts w:ascii="Arial" w:hAnsi="Arial" w:cs="Arial"/>
          <w:sz w:val="30"/>
          <w:szCs w:val="30"/>
        </w:rPr>
        <w:t xml:space="preserve">TB commented </w:t>
      </w:r>
      <w:r w:rsidR="00957029">
        <w:rPr>
          <w:rFonts w:ascii="Arial" w:hAnsi="Arial" w:cs="Arial"/>
          <w:sz w:val="30"/>
          <w:szCs w:val="30"/>
        </w:rPr>
        <w:t xml:space="preserve">that </w:t>
      </w:r>
      <w:r w:rsidRPr="00CD4B52">
        <w:rPr>
          <w:rFonts w:ascii="Arial" w:hAnsi="Arial" w:cs="Arial"/>
          <w:sz w:val="30"/>
          <w:szCs w:val="30"/>
        </w:rPr>
        <w:t xml:space="preserve">SHA now had </w:t>
      </w:r>
      <w:r w:rsidR="00957029">
        <w:rPr>
          <w:rFonts w:ascii="Arial" w:hAnsi="Arial" w:cs="Arial"/>
          <w:sz w:val="30"/>
          <w:szCs w:val="30"/>
        </w:rPr>
        <w:t xml:space="preserve">draft </w:t>
      </w:r>
      <w:r w:rsidRPr="00CD4B52">
        <w:rPr>
          <w:rFonts w:ascii="Arial" w:hAnsi="Arial" w:cs="Arial"/>
          <w:sz w:val="30"/>
          <w:szCs w:val="30"/>
        </w:rPr>
        <w:t xml:space="preserve">policies on Integrated Care, </w:t>
      </w:r>
      <w:r w:rsidR="00957029">
        <w:rPr>
          <w:rFonts w:ascii="Arial" w:hAnsi="Arial" w:cs="Arial"/>
          <w:sz w:val="30"/>
          <w:szCs w:val="30"/>
        </w:rPr>
        <w:t>and on Maternity Care.</w:t>
      </w:r>
      <w:r w:rsidRPr="00CD4B52">
        <w:rPr>
          <w:rFonts w:ascii="Arial" w:hAnsi="Arial" w:cs="Arial"/>
          <w:sz w:val="30"/>
          <w:szCs w:val="30"/>
        </w:rPr>
        <w:t xml:space="preserve"> Mental Health </w:t>
      </w:r>
      <w:r w:rsidR="00055573" w:rsidRPr="00CD4B52">
        <w:rPr>
          <w:rFonts w:ascii="Arial" w:hAnsi="Arial" w:cs="Arial"/>
          <w:sz w:val="30"/>
          <w:szCs w:val="30"/>
        </w:rPr>
        <w:t xml:space="preserve">was </w:t>
      </w:r>
      <w:r w:rsidRPr="00CD4B52">
        <w:rPr>
          <w:rFonts w:ascii="Arial" w:hAnsi="Arial" w:cs="Arial"/>
          <w:sz w:val="30"/>
          <w:szCs w:val="30"/>
        </w:rPr>
        <w:t>underway</w:t>
      </w:r>
      <w:r w:rsidR="00957029">
        <w:rPr>
          <w:rFonts w:ascii="Arial" w:hAnsi="Arial" w:cs="Arial"/>
          <w:sz w:val="30"/>
          <w:szCs w:val="30"/>
        </w:rPr>
        <w:t>.</w:t>
      </w:r>
      <w:r w:rsidRPr="00CD4B52">
        <w:rPr>
          <w:rFonts w:ascii="Arial" w:hAnsi="Arial" w:cs="Arial"/>
          <w:sz w:val="30"/>
          <w:szCs w:val="30"/>
        </w:rPr>
        <w:t xml:space="preserve"> </w:t>
      </w:r>
      <w:proofErr w:type="gramStart"/>
      <w:r w:rsidR="00957029">
        <w:rPr>
          <w:rFonts w:ascii="Arial" w:hAnsi="Arial" w:cs="Arial"/>
          <w:sz w:val="30"/>
          <w:szCs w:val="30"/>
        </w:rPr>
        <w:t>A</w:t>
      </w:r>
      <w:r w:rsidR="00055573" w:rsidRPr="00CD4B52">
        <w:rPr>
          <w:rFonts w:ascii="Arial" w:hAnsi="Arial" w:cs="Arial"/>
          <w:sz w:val="30"/>
          <w:szCs w:val="30"/>
        </w:rPr>
        <w:t>s yet</w:t>
      </w:r>
      <w:proofErr w:type="gramEnd"/>
      <w:r w:rsidR="00055573" w:rsidRPr="00CD4B52">
        <w:rPr>
          <w:rFonts w:ascii="Arial" w:hAnsi="Arial" w:cs="Arial"/>
          <w:sz w:val="30"/>
          <w:szCs w:val="30"/>
        </w:rPr>
        <w:t xml:space="preserve">, </w:t>
      </w:r>
      <w:r w:rsidR="00EF4D55">
        <w:rPr>
          <w:rFonts w:ascii="Arial" w:hAnsi="Arial" w:cs="Arial"/>
          <w:sz w:val="30"/>
          <w:szCs w:val="30"/>
        </w:rPr>
        <w:t xml:space="preserve">there was </w:t>
      </w:r>
      <w:r w:rsidR="00055573" w:rsidRPr="00CD4B52">
        <w:rPr>
          <w:rFonts w:ascii="Arial" w:hAnsi="Arial" w:cs="Arial"/>
          <w:sz w:val="30"/>
          <w:szCs w:val="30"/>
        </w:rPr>
        <w:t>nothing on Carers</w:t>
      </w:r>
      <w:r w:rsidR="00D31003" w:rsidRPr="00CD4B52">
        <w:rPr>
          <w:rFonts w:ascii="Arial" w:hAnsi="Arial" w:cs="Arial"/>
          <w:sz w:val="30"/>
          <w:szCs w:val="30"/>
        </w:rPr>
        <w:t xml:space="preserve"> or Children and Youn</w:t>
      </w:r>
      <w:r w:rsidRPr="00CD4B52">
        <w:rPr>
          <w:rFonts w:ascii="Arial" w:hAnsi="Arial" w:cs="Arial"/>
          <w:sz w:val="30"/>
          <w:szCs w:val="30"/>
        </w:rPr>
        <w:t>g People</w:t>
      </w:r>
    </w:p>
    <w:p w:rsidR="008B2E71" w:rsidRPr="008B2E71" w:rsidRDefault="00A45D98" w:rsidP="00A45D98">
      <w:pPr>
        <w:pStyle w:val="ListParagraph"/>
        <w:ind w:left="0"/>
        <w:rPr>
          <w:rFonts w:ascii="Arial" w:hAnsi="Arial" w:cs="Arial"/>
          <w:sz w:val="30"/>
          <w:szCs w:val="30"/>
        </w:rPr>
      </w:pPr>
      <w:r>
        <w:rPr>
          <w:rFonts w:ascii="Arial" w:hAnsi="Arial" w:cs="Arial"/>
          <w:sz w:val="30"/>
          <w:szCs w:val="30"/>
          <w:u w:val="single"/>
        </w:rPr>
        <w:t>(</w:t>
      </w:r>
      <w:proofErr w:type="spellStart"/>
      <w:r>
        <w:rPr>
          <w:rFonts w:ascii="Arial" w:hAnsi="Arial" w:cs="Arial"/>
          <w:sz w:val="30"/>
          <w:szCs w:val="30"/>
          <w:u w:val="single"/>
        </w:rPr>
        <w:t>i</w:t>
      </w:r>
      <w:proofErr w:type="spellEnd"/>
      <w:r>
        <w:rPr>
          <w:rFonts w:ascii="Arial" w:hAnsi="Arial" w:cs="Arial"/>
          <w:sz w:val="30"/>
          <w:szCs w:val="30"/>
          <w:u w:val="single"/>
        </w:rPr>
        <w:t xml:space="preserve">) </w:t>
      </w:r>
      <w:r w:rsidR="00D31003" w:rsidRPr="00062C05">
        <w:rPr>
          <w:rFonts w:ascii="Arial" w:hAnsi="Arial" w:cs="Arial"/>
          <w:sz w:val="30"/>
          <w:szCs w:val="30"/>
          <w:u w:val="single"/>
        </w:rPr>
        <w:t>Integrated Care</w:t>
      </w:r>
    </w:p>
    <w:p w:rsidR="00B84EB0" w:rsidRPr="00CD4B52" w:rsidRDefault="008B2E71" w:rsidP="00B0497A">
      <w:pPr>
        <w:pStyle w:val="ListParagraph"/>
        <w:ind w:left="0"/>
        <w:rPr>
          <w:rFonts w:ascii="Arial" w:hAnsi="Arial" w:cs="Arial"/>
          <w:sz w:val="30"/>
          <w:szCs w:val="30"/>
        </w:rPr>
      </w:pPr>
      <w:r>
        <w:rPr>
          <w:rFonts w:ascii="Arial" w:hAnsi="Arial" w:cs="Arial"/>
          <w:sz w:val="30"/>
          <w:szCs w:val="30"/>
        </w:rPr>
        <w:t xml:space="preserve">TB outlined his </w:t>
      </w:r>
      <w:proofErr w:type="spellStart"/>
      <w:r>
        <w:rPr>
          <w:rFonts w:ascii="Arial" w:hAnsi="Arial" w:cs="Arial"/>
          <w:sz w:val="30"/>
          <w:szCs w:val="30"/>
        </w:rPr>
        <w:t>precirculated</w:t>
      </w:r>
      <w:proofErr w:type="spellEnd"/>
      <w:r>
        <w:rPr>
          <w:rFonts w:ascii="Arial" w:hAnsi="Arial" w:cs="Arial"/>
          <w:sz w:val="30"/>
          <w:szCs w:val="30"/>
        </w:rPr>
        <w:t xml:space="preserve"> paper. </w:t>
      </w:r>
      <w:r w:rsidRPr="008B2E71">
        <w:rPr>
          <w:rFonts w:ascii="Arial" w:hAnsi="Arial" w:cs="Arial"/>
          <w:sz w:val="30"/>
          <w:szCs w:val="30"/>
        </w:rPr>
        <w:t>Integrated Care</w:t>
      </w:r>
      <w:r w:rsidR="00D31003" w:rsidRPr="00CD4B52">
        <w:rPr>
          <w:rFonts w:ascii="Arial" w:hAnsi="Arial" w:cs="Arial"/>
          <w:sz w:val="30"/>
          <w:szCs w:val="30"/>
        </w:rPr>
        <w:t xml:space="preserve"> </w:t>
      </w:r>
      <w:r w:rsidR="00062C05">
        <w:rPr>
          <w:rFonts w:ascii="Arial" w:hAnsi="Arial" w:cs="Arial"/>
          <w:sz w:val="30"/>
          <w:szCs w:val="30"/>
        </w:rPr>
        <w:t>was</w:t>
      </w:r>
      <w:r w:rsidR="00D31003" w:rsidRPr="00CD4B52">
        <w:rPr>
          <w:rFonts w:ascii="Arial" w:hAnsi="Arial" w:cs="Arial"/>
          <w:sz w:val="30"/>
          <w:szCs w:val="30"/>
        </w:rPr>
        <w:t xml:space="preserve"> about what a National Care service should look </w:t>
      </w:r>
      <w:proofErr w:type="gramStart"/>
      <w:r w:rsidR="00D31003" w:rsidRPr="00CD4B52">
        <w:rPr>
          <w:rFonts w:ascii="Arial" w:hAnsi="Arial" w:cs="Arial"/>
          <w:sz w:val="30"/>
          <w:szCs w:val="30"/>
        </w:rPr>
        <w:t xml:space="preserve">like, </w:t>
      </w:r>
      <w:r w:rsidR="00062C05">
        <w:rPr>
          <w:rFonts w:ascii="Arial" w:hAnsi="Arial" w:cs="Arial"/>
          <w:sz w:val="30"/>
          <w:szCs w:val="30"/>
        </w:rPr>
        <w:t>and</w:t>
      </w:r>
      <w:proofErr w:type="gramEnd"/>
      <w:r w:rsidR="00062C05">
        <w:rPr>
          <w:rFonts w:ascii="Arial" w:hAnsi="Arial" w:cs="Arial"/>
          <w:sz w:val="30"/>
          <w:szCs w:val="30"/>
        </w:rPr>
        <w:t xml:space="preserve"> </w:t>
      </w:r>
      <w:r w:rsidR="00D31003" w:rsidRPr="00CD4B52">
        <w:rPr>
          <w:rFonts w:ascii="Arial" w:hAnsi="Arial" w:cs="Arial"/>
          <w:sz w:val="30"/>
          <w:szCs w:val="30"/>
        </w:rPr>
        <w:t xml:space="preserve">rebuilding a public NHS.  Section 1 defines a socialist care system.  Integration has never included privatisation in Wales, it means delivery of health services for which it is necessary </w:t>
      </w:r>
      <w:r w:rsidR="00055573" w:rsidRPr="00CD4B52">
        <w:rPr>
          <w:rFonts w:ascii="Arial" w:hAnsi="Arial" w:cs="Arial"/>
          <w:sz w:val="30"/>
          <w:szCs w:val="30"/>
        </w:rPr>
        <w:t>(</w:t>
      </w:r>
      <w:proofErr w:type="gramStart"/>
      <w:r w:rsidR="00055573" w:rsidRPr="00CD4B52">
        <w:rPr>
          <w:rFonts w:ascii="Arial" w:hAnsi="Arial" w:cs="Arial"/>
          <w:sz w:val="30"/>
          <w:szCs w:val="30"/>
        </w:rPr>
        <w:t>a</w:t>
      </w:r>
      <w:r w:rsidR="00E215B0" w:rsidRPr="00CD4B52">
        <w:rPr>
          <w:rFonts w:ascii="Arial" w:hAnsi="Arial" w:cs="Arial"/>
          <w:sz w:val="30"/>
          <w:szCs w:val="30"/>
        </w:rPr>
        <w:t xml:space="preserve">)  </w:t>
      </w:r>
      <w:r w:rsidR="00D31003" w:rsidRPr="00CD4B52">
        <w:rPr>
          <w:rFonts w:ascii="Arial" w:hAnsi="Arial" w:cs="Arial"/>
          <w:sz w:val="30"/>
          <w:szCs w:val="30"/>
        </w:rPr>
        <w:t>to</w:t>
      </w:r>
      <w:proofErr w:type="gramEnd"/>
      <w:r w:rsidR="00D31003" w:rsidRPr="00CD4B52">
        <w:rPr>
          <w:rFonts w:ascii="Arial" w:hAnsi="Arial" w:cs="Arial"/>
          <w:sz w:val="30"/>
          <w:szCs w:val="30"/>
        </w:rPr>
        <w:t xml:space="preserve"> identify a language to which all can agree</w:t>
      </w:r>
      <w:r w:rsidR="00055573" w:rsidRPr="00CD4B52">
        <w:rPr>
          <w:rFonts w:ascii="Arial" w:hAnsi="Arial" w:cs="Arial"/>
          <w:sz w:val="30"/>
          <w:szCs w:val="30"/>
        </w:rPr>
        <w:t xml:space="preserve"> which provides</w:t>
      </w:r>
      <w:r w:rsidR="00E215B0" w:rsidRPr="00CD4B52">
        <w:rPr>
          <w:rFonts w:ascii="Arial" w:hAnsi="Arial" w:cs="Arial"/>
          <w:sz w:val="30"/>
          <w:szCs w:val="30"/>
        </w:rPr>
        <w:t xml:space="preserve"> a health gain to the Welsh population</w:t>
      </w:r>
      <w:r w:rsidR="0044502C">
        <w:rPr>
          <w:rFonts w:ascii="Arial" w:hAnsi="Arial" w:cs="Arial"/>
          <w:sz w:val="30"/>
          <w:szCs w:val="30"/>
        </w:rPr>
        <w:t>.</w:t>
      </w:r>
      <w:r w:rsidR="00B0497A">
        <w:rPr>
          <w:rFonts w:ascii="Arial" w:hAnsi="Arial" w:cs="Arial"/>
          <w:sz w:val="30"/>
          <w:szCs w:val="30"/>
        </w:rPr>
        <w:t xml:space="preserve"> </w:t>
      </w:r>
      <w:r w:rsidR="000B27CA" w:rsidRPr="00CD4B52">
        <w:rPr>
          <w:rFonts w:ascii="Arial" w:hAnsi="Arial" w:cs="Arial"/>
          <w:sz w:val="30"/>
          <w:szCs w:val="30"/>
        </w:rPr>
        <w:t xml:space="preserve">ASS  </w:t>
      </w:r>
      <w:r w:rsidR="002F5D18" w:rsidRPr="00CD4B52">
        <w:rPr>
          <w:rFonts w:ascii="Arial" w:hAnsi="Arial" w:cs="Arial"/>
          <w:sz w:val="30"/>
          <w:szCs w:val="30"/>
        </w:rPr>
        <w:t xml:space="preserve"> </w:t>
      </w:r>
      <w:r w:rsidR="000B27CA" w:rsidRPr="00CD4B52">
        <w:rPr>
          <w:rFonts w:ascii="Arial" w:hAnsi="Arial" w:cs="Arial"/>
          <w:sz w:val="30"/>
          <w:szCs w:val="30"/>
        </w:rPr>
        <w:t>asked for comments and responses within a week</w:t>
      </w:r>
    </w:p>
    <w:p w:rsidR="00952A4E" w:rsidRDefault="00B84EB0">
      <w:pPr>
        <w:rPr>
          <w:rFonts w:ascii="Arial" w:hAnsi="Arial" w:cs="Arial"/>
          <w:sz w:val="30"/>
          <w:szCs w:val="30"/>
        </w:rPr>
      </w:pPr>
      <w:proofErr w:type="gramStart"/>
      <w:r w:rsidRPr="00CD4B52">
        <w:rPr>
          <w:rFonts w:ascii="Arial" w:hAnsi="Arial" w:cs="Arial"/>
          <w:sz w:val="30"/>
          <w:szCs w:val="30"/>
        </w:rPr>
        <w:t>NC  suggested</w:t>
      </w:r>
      <w:proofErr w:type="gramEnd"/>
      <w:r w:rsidRPr="00CD4B52">
        <w:rPr>
          <w:rFonts w:ascii="Arial" w:hAnsi="Arial" w:cs="Arial"/>
          <w:sz w:val="30"/>
          <w:szCs w:val="30"/>
        </w:rPr>
        <w:t xml:space="preserve"> we build on links with Composite 8 (Labour Party motion 2017).  CB agreed this is a useful starting point.  Social gain needs to be quantified</w:t>
      </w:r>
      <w:r w:rsidR="00255670" w:rsidRPr="00CD4B52">
        <w:rPr>
          <w:rFonts w:ascii="Arial" w:hAnsi="Arial" w:cs="Arial"/>
          <w:sz w:val="30"/>
          <w:szCs w:val="30"/>
        </w:rPr>
        <w:t>,</w:t>
      </w:r>
      <w:r w:rsidRPr="00CD4B52">
        <w:rPr>
          <w:rFonts w:ascii="Arial" w:hAnsi="Arial" w:cs="Arial"/>
          <w:sz w:val="30"/>
          <w:szCs w:val="30"/>
        </w:rPr>
        <w:t xml:space="preserve"> to take account of quality and the burden on informal (unpaid) carers needs to be relieved</w:t>
      </w:r>
      <w:r w:rsidR="00255670" w:rsidRPr="00CD4B52">
        <w:rPr>
          <w:rFonts w:ascii="Arial" w:hAnsi="Arial" w:cs="Arial"/>
          <w:sz w:val="30"/>
          <w:szCs w:val="30"/>
        </w:rPr>
        <w:t xml:space="preserve"> too</w:t>
      </w:r>
      <w:r w:rsidRPr="00CD4B52">
        <w:rPr>
          <w:rFonts w:ascii="Arial" w:hAnsi="Arial" w:cs="Arial"/>
          <w:sz w:val="30"/>
          <w:szCs w:val="30"/>
        </w:rPr>
        <w:t xml:space="preserve">.  She suggested there were 5 discrete service areas, </w:t>
      </w:r>
      <w:r w:rsidR="00255670" w:rsidRPr="00CD4B52">
        <w:rPr>
          <w:rFonts w:ascii="Arial" w:hAnsi="Arial" w:cs="Arial"/>
          <w:sz w:val="30"/>
          <w:szCs w:val="30"/>
        </w:rPr>
        <w:t xml:space="preserve">although </w:t>
      </w:r>
      <w:r w:rsidRPr="00CD4B52">
        <w:rPr>
          <w:rFonts w:ascii="Arial" w:hAnsi="Arial" w:cs="Arial"/>
          <w:sz w:val="30"/>
          <w:szCs w:val="30"/>
        </w:rPr>
        <w:t>some people have complex nee</w:t>
      </w:r>
      <w:r w:rsidR="00055573" w:rsidRPr="00CD4B52">
        <w:rPr>
          <w:rFonts w:ascii="Arial" w:hAnsi="Arial" w:cs="Arial"/>
          <w:sz w:val="30"/>
          <w:szCs w:val="30"/>
        </w:rPr>
        <w:t>ds not addressed within</w:t>
      </w:r>
      <w:r w:rsidRPr="00CD4B52">
        <w:rPr>
          <w:rFonts w:ascii="Arial" w:hAnsi="Arial" w:cs="Arial"/>
          <w:sz w:val="30"/>
          <w:szCs w:val="30"/>
        </w:rPr>
        <w:t xml:space="preserve"> a single area. </w:t>
      </w:r>
      <w:r w:rsidR="00563890" w:rsidRPr="00CD4B52">
        <w:rPr>
          <w:rFonts w:ascii="Arial" w:hAnsi="Arial" w:cs="Arial"/>
          <w:sz w:val="30"/>
          <w:szCs w:val="30"/>
        </w:rPr>
        <w:t>Does this next bit in italics make sense?</w:t>
      </w:r>
      <w:r w:rsidR="00255670" w:rsidRPr="00CD4B52">
        <w:rPr>
          <w:rFonts w:ascii="Arial" w:hAnsi="Arial" w:cs="Arial"/>
          <w:sz w:val="30"/>
          <w:szCs w:val="30"/>
        </w:rPr>
        <w:t xml:space="preserve"> Equal pay for equal work should prevail.  </w:t>
      </w:r>
      <w:r w:rsidR="00255670" w:rsidRPr="00CD4B52">
        <w:rPr>
          <w:rFonts w:ascii="Arial" w:hAnsi="Arial" w:cs="Arial"/>
          <w:sz w:val="30"/>
          <w:szCs w:val="30"/>
        </w:rPr>
        <w:lastRenderedPageBreak/>
        <w:t xml:space="preserve">BG suggested we need to make sense of the various discussion points and return with motions to the next </w:t>
      </w:r>
      <w:proofErr w:type="gramStart"/>
      <w:r w:rsidR="00255670" w:rsidRPr="00CD4B52">
        <w:rPr>
          <w:rFonts w:ascii="Arial" w:hAnsi="Arial" w:cs="Arial"/>
          <w:sz w:val="30"/>
          <w:szCs w:val="30"/>
        </w:rPr>
        <w:t>meeting  There</w:t>
      </w:r>
      <w:proofErr w:type="gramEnd"/>
      <w:r w:rsidR="00255670" w:rsidRPr="00CD4B52">
        <w:rPr>
          <w:rFonts w:ascii="Arial" w:hAnsi="Arial" w:cs="Arial"/>
          <w:sz w:val="30"/>
          <w:szCs w:val="30"/>
        </w:rPr>
        <w:t xml:space="preserve"> was general agreement to ASS’s suggestion that this be a second draft.</w:t>
      </w:r>
      <w:r w:rsidR="00563890" w:rsidRPr="00CD4B52">
        <w:rPr>
          <w:rFonts w:ascii="Arial" w:hAnsi="Arial" w:cs="Arial"/>
          <w:sz w:val="30"/>
          <w:szCs w:val="30"/>
        </w:rPr>
        <w:t xml:space="preserve">  BF does not want any attempt to</w:t>
      </w:r>
      <w:r w:rsidR="00255670" w:rsidRPr="00CD4B52">
        <w:rPr>
          <w:rFonts w:ascii="Arial" w:hAnsi="Arial" w:cs="Arial"/>
          <w:sz w:val="30"/>
          <w:szCs w:val="30"/>
        </w:rPr>
        <w:t xml:space="preserve"> integra</w:t>
      </w:r>
      <w:r w:rsidR="00792006" w:rsidRPr="00CD4B52">
        <w:rPr>
          <w:rFonts w:ascii="Arial" w:hAnsi="Arial" w:cs="Arial"/>
          <w:sz w:val="30"/>
          <w:szCs w:val="30"/>
        </w:rPr>
        <w:t>te Health and Social Care into a single</w:t>
      </w:r>
      <w:r w:rsidR="00255670" w:rsidRPr="00CD4B52">
        <w:rPr>
          <w:rFonts w:ascii="Arial" w:hAnsi="Arial" w:cs="Arial"/>
          <w:sz w:val="30"/>
          <w:szCs w:val="30"/>
        </w:rPr>
        <w:t xml:space="preserve"> issue as </w:t>
      </w:r>
      <w:r w:rsidR="009B1838" w:rsidRPr="00CD4B52">
        <w:rPr>
          <w:rFonts w:ascii="Arial" w:hAnsi="Arial" w:cs="Arial"/>
          <w:sz w:val="30"/>
          <w:szCs w:val="30"/>
        </w:rPr>
        <w:t>S</w:t>
      </w:r>
      <w:r w:rsidR="00255670" w:rsidRPr="00CD4B52">
        <w:rPr>
          <w:rFonts w:ascii="Arial" w:hAnsi="Arial" w:cs="Arial"/>
          <w:sz w:val="30"/>
          <w:szCs w:val="30"/>
        </w:rPr>
        <w:t>oci</w:t>
      </w:r>
      <w:r w:rsidR="009B1838" w:rsidRPr="00CD4B52">
        <w:rPr>
          <w:rFonts w:ascii="Arial" w:hAnsi="Arial" w:cs="Arial"/>
          <w:sz w:val="30"/>
          <w:szCs w:val="30"/>
        </w:rPr>
        <w:t>al C</w:t>
      </w:r>
      <w:r w:rsidR="00DE7ABF">
        <w:rPr>
          <w:rFonts w:ascii="Arial" w:hAnsi="Arial" w:cs="Arial"/>
          <w:sz w:val="30"/>
          <w:szCs w:val="30"/>
        </w:rPr>
        <w:t xml:space="preserve">are is </w:t>
      </w:r>
      <w:proofErr w:type="gramStart"/>
      <w:r w:rsidR="00DE7ABF">
        <w:rPr>
          <w:rFonts w:ascii="Arial" w:hAnsi="Arial" w:cs="Arial"/>
          <w:sz w:val="30"/>
          <w:szCs w:val="30"/>
        </w:rPr>
        <w:t>really important</w:t>
      </w:r>
      <w:proofErr w:type="gramEnd"/>
      <w:r w:rsidR="00DE7ABF">
        <w:rPr>
          <w:rFonts w:ascii="Arial" w:hAnsi="Arial" w:cs="Arial"/>
          <w:sz w:val="30"/>
          <w:szCs w:val="30"/>
        </w:rPr>
        <w:t xml:space="preserve">. </w:t>
      </w:r>
      <w:r w:rsidR="00255670" w:rsidRPr="00CD4B52">
        <w:rPr>
          <w:rFonts w:ascii="Arial" w:hAnsi="Arial" w:cs="Arial"/>
          <w:sz w:val="30"/>
          <w:szCs w:val="30"/>
        </w:rPr>
        <w:t>GS</w:t>
      </w:r>
      <w:r w:rsidR="00DE7ABF">
        <w:rPr>
          <w:rFonts w:ascii="Arial" w:hAnsi="Arial" w:cs="Arial"/>
          <w:sz w:val="30"/>
          <w:szCs w:val="30"/>
        </w:rPr>
        <w:t>J</w:t>
      </w:r>
      <w:r w:rsidR="00255670" w:rsidRPr="00CD4B52">
        <w:rPr>
          <w:rFonts w:ascii="Arial" w:hAnsi="Arial" w:cs="Arial"/>
          <w:sz w:val="30"/>
          <w:szCs w:val="30"/>
        </w:rPr>
        <w:t xml:space="preserve"> commented that some members were underwhelmed by the </w:t>
      </w:r>
      <w:proofErr w:type="spellStart"/>
      <w:proofErr w:type="gramStart"/>
      <w:r w:rsidR="00255670" w:rsidRPr="00CD4B52">
        <w:rPr>
          <w:rFonts w:ascii="Arial" w:hAnsi="Arial" w:cs="Arial"/>
          <w:sz w:val="30"/>
          <w:szCs w:val="30"/>
        </w:rPr>
        <w:t>con</w:t>
      </w:r>
      <w:r w:rsidR="009B1838" w:rsidRPr="00CD4B52">
        <w:rPr>
          <w:rFonts w:ascii="Arial" w:hAnsi="Arial" w:cs="Arial"/>
          <w:sz w:val="30"/>
          <w:szCs w:val="30"/>
        </w:rPr>
        <w:t>ten</w:t>
      </w:r>
      <w:r w:rsidR="0036182B">
        <w:rPr>
          <w:rFonts w:ascii="Arial" w:hAnsi="Arial" w:cs="Arial"/>
          <w:sz w:val="30"/>
          <w:szCs w:val="30"/>
        </w:rPr>
        <w:t>;</w:t>
      </w:r>
      <w:r w:rsidR="009B1838" w:rsidRPr="00CD4B52">
        <w:rPr>
          <w:rFonts w:ascii="Arial" w:hAnsi="Arial" w:cs="Arial"/>
          <w:sz w:val="30"/>
          <w:szCs w:val="30"/>
        </w:rPr>
        <w:t>t</w:t>
      </w:r>
      <w:proofErr w:type="spellEnd"/>
      <w:proofErr w:type="gramEnd"/>
      <w:r w:rsidR="009B1838" w:rsidRPr="00CD4B52">
        <w:rPr>
          <w:rFonts w:ascii="Arial" w:hAnsi="Arial" w:cs="Arial"/>
          <w:sz w:val="30"/>
          <w:szCs w:val="30"/>
        </w:rPr>
        <w:t>, there were concerns about</w:t>
      </w:r>
      <w:r w:rsidR="00255670" w:rsidRPr="00CD4B52">
        <w:rPr>
          <w:rFonts w:ascii="Arial" w:hAnsi="Arial" w:cs="Arial"/>
          <w:sz w:val="30"/>
          <w:szCs w:val="30"/>
        </w:rPr>
        <w:t xml:space="preserve"> accountability, </w:t>
      </w:r>
      <w:r w:rsidR="00AB686E" w:rsidRPr="00CD4B52">
        <w:rPr>
          <w:rFonts w:ascii="Arial" w:hAnsi="Arial" w:cs="Arial"/>
          <w:sz w:val="30"/>
          <w:szCs w:val="30"/>
        </w:rPr>
        <w:t xml:space="preserve">and </w:t>
      </w:r>
      <w:r w:rsidR="00255670" w:rsidRPr="00CD4B52">
        <w:rPr>
          <w:rFonts w:ascii="Arial" w:hAnsi="Arial" w:cs="Arial"/>
          <w:sz w:val="30"/>
          <w:szCs w:val="30"/>
        </w:rPr>
        <w:t>people need to have confidence</w:t>
      </w:r>
      <w:r w:rsidR="009B1838" w:rsidRPr="00CD4B52">
        <w:rPr>
          <w:rFonts w:ascii="Arial" w:hAnsi="Arial" w:cs="Arial"/>
          <w:sz w:val="30"/>
          <w:szCs w:val="30"/>
        </w:rPr>
        <w:t xml:space="preserve"> in th</w:t>
      </w:r>
      <w:r w:rsidR="00131F0A" w:rsidRPr="00CD4B52">
        <w:rPr>
          <w:rFonts w:ascii="Arial" w:hAnsi="Arial" w:cs="Arial"/>
          <w:sz w:val="30"/>
          <w:szCs w:val="30"/>
        </w:rPr>
        <w:t>e evidence.  Presentations seem</w:t>
      </w:r>
      <w:r w:rsidR="009B1838" w:rsidRPr="00CD4B52">
        <w:rPr>
          <w:rFonts w:ascii="Arial" w:hAnsi="Arial" w:cs="Arial"/>
          <w:sz w:val="30"/>
          <w:szCs w:val="30"/>
        </w:rPr>
        <w:t xml:space="preserve"> to be at an early stage and mainly academic currently.  CA had found the contributions helpful particularly around the boundaries of Health and Social Care.  She liked NC’s suggestion about the re-instatement and composite 8.  SC suggested a separate look at social care, particularly where there’s an interface.  What are the crucial issues, where ind</w:t>
      </w:r>
      <w:r w:rsidR="00BF6DDC" w:rsidRPr="00CD4B52">
        <w:rPr>
          <w:rFonts w:ascii="Arial" w:hAnsi="Arial" w:cs="Arial"/>
          <w:sz w:val="30"/>
          <w:szCs w:val="30"/>
        </w:rPr>
        <w:t>ividual budgets are contentious,</w:t>
      </w:r>
      <w:r w:rsidR="009B1838" w:rsidRPr="00CD4B52">
        <w:rPr>
          <w:rFonts w:ascii="Arial" w:hAnsi="Arial" w:cs="Arial"/>
          <w:sz w:val="30"/>
          <w:szCs w:val="30"/>
        </w:rPr>
        <w:t xml:space="preserve"> the scope of what people should discuss bearing </w:t>
      </w:r>
      <w:r w:rsidR="00563890" w:rsidRPr="00CD4B52">
        <w:rPr>
          <w:rFonts w:ascii="Arial" w:hAnsi="Arial" w:cs="Arial"/>
          <w:sz w:val="30"/>
          <w:szCs w:val="30"/>
        </w:rPr>
        <w:t>in mind that people valu</w:t>
      </w:r>
      <w:r w:rsidR="009B1838" w:rsidRPr="00CD4B52">
        <w:rPr>
          <w:rFonts w:ascii="Arial" w:hAnsi="Arial" w:cs="Arial"/>
          <w:sz w:val="30"/>
          <w:szCs w:val="30"/>
        </w:rPr>
        <w:t xml:space="preserve">e user-led services, </w:t>
      </w:r>
      <w:r w:rsidR="00BF6DDC" w:rsidRPr="00CD4B52">
        <w:rPr>
          <w:rFonts w:ascii="Arial" w:hAnsi="Arial" w:cs="Arial"/>
          <w:sz w:val="30"/>
          <w:szCs w:val="30"/>
        </w:rPr>
        <w:t xml:space="preserve">and </w:t>
      </w:r>
      <w:r w:rsidR="009B1838" w:rsidRPr="00CD4B52">
        <w:rPr>
          <w:rFonts w:ascii="Arial" w:hAnsi="Arial" w:cs="Arial"/>
          <w:sz w:val="30"/>
          <w:szCs w:val="30"/>
        </w:rPr>
        <w:t>diversity of input, espe</w:t>
      </w:r>
      <w:r w:rsidR="00563890" w:rsidRPr="00CD4B52">
        <w:rPr>
          <w:rFonts w:ascii="Arial" w:hAnsi="Arial" w:cs="Arial"/>
          <w:sz w:val="30"/>
          <w:szCs w:val="30"/>
        </w:rPr>
        <w:t>cially</w:t>
      </w:r>
      <w:r w:rsidR="00BF6DDC" w:rsidRPr="00CD4B52">
        <w:rPr>
          <w:rFonts w:ascii="Arial" w:hAnsi="Arial" w:cs="Arial"/>
          <w:sz w:val="30"/>
          <w:szCs w:val="30"/>
        </w:rPr>
        <w:t xml:space="preserve"> younger people in</w:t>
      </w:r>
      <w:r w:rsidR="009B1838" w:rsidRPr="00CD4B52">
        <w:rPr>
          <w:rFonts w:ascii="Arial" w:hAnsi="Arial" w:cs="Arial"/>
          <w:sz w:val="30"/>
          <w:szCs w:val="30"/>
        </w:rPr>
        <w:t xml:space="preserve"> receipt of social care</w:t>
      </w:r>
      <w:r w:rsidR="00BF6DDC" w:rsidRPr="00CD4B52">
        <w:rPr>
          <w:rFonts w:ascii="Arial" w:hAnsi="Arial" w:cs="Arial"/>
          <w:sz w:val="30"/>
          <w:szCs w:val="30"/>
        </w:rPr>
        <w:t>?</w:t>
      </w:r>
      <w:r w:rsidR="00563890" w:rsidRPr="00CD4B52">
        <w:rPr>
          <w:rFonts w:ascii="Arial" w:hAnsi="Arial" w:cs="Arial"/>
          <w:sz w:val="30"/>
          <w:szCs w:val="30"/>
        </w:rPr>
        <w:t xml:space="preserve">  There was a plea for no more separate legal identities, no more re-structuring </w:t>
      </w:r>
      <w:r w:rsidR="00131F0A" w:rsidRPr="00CD4B52">
        <w:rPr>
          <w:rFonts w:ascii="Arial" w:hAnsi="Arial" w:cs="Arial"/>
          <w:sz w:val="30"/>
          <w:szCs w:val="30"/>
        </w:rPr>
        <w:t xml:space="preserve">or concerns about </w:t>
      </w:r>
      <w:r w:rsidR="00563890" w:rsidRPr="00CD4B52">
        <w:rPr>
          <w:rFonts w:ascii="Arial" w:hAnsi="Arial" w:cs="Arial"/>
          <w:sz w:val="30"/>
          <w:szCs w:val="30"/>
        </w:rPr>
        <w:t>just securing one’s own job.  We need a common framework for employment recalling that many teams have worked successfully for years across health and social care.  ML said we needed</w:t>
      </w:r>
      <w:r w:rsidR="00406BE6" w:rsidRPr="00CD4B52">
        <w:rPr>
          <w:rFonts w:ascii="Arial" w:hAnsi="Arial" w:cs="Arial"/>
          <w:sz w:val="30"/>
          <w:szCs w:val="30"/>
        </w:rPr>
        <w:t xml:space="preserve"> a third set of national terms to integrate pay and conditions.  The Lansley ‘reforms’ (2012) were all about privatisation and these will have to be reversed.  Some people like budgets but this is not the way</w:t>
      </w:r>
      <w:r w:rsidR="00380B71" w:rsidRPr="00CD4B52">
        <w:rPr>
          <w:rFonts w:ascii="Arial" w:hAnsi="Arial" w:cs="Arial"/>
          <w:sz w:val="30"/>
          <w:szCs w:val="30"/>
        </w:rPr>
        <w:t xml:space="preserve"> to deliver public services.  We</w:t>
      </w:r>
      <w:r w:rsidR="00406BE6" w:rsidRPr="00CD4B52">
        <w:rPr>
          <w:rFonts w:ascii="Arial" w:hAnsi="Arial" w:cs="Arial"/>
          <w:sz w:val="30"/>
          <w:szCs w:val="30"/>
        </w:rPr>
        <w:t xml:space="preserve"> need properly trained staff, given proper benefits, sick pay, holid</w:t>
      </w:r>
      <w:r w:rsidR="00792006" w:rsidRPr="00CD4B52">
        <w:rPr>
          <w:rFonts w:ascii="Arial" w:hAnsi="Arial" w:cs="Arial"/>
          <w:sz w:val="30"/>
          <w:szCs w:val="30"/>
        </w:rPr>
        <w:t xml:space="preserve">ays etc...  </w:t>
      </w:r>
    </w:p>
    <w:p w:rsidR="00D50BBB" w:rsidRDefault="00792006">
      <w:pPr>
        <w:rPr>
          <w:rFonts w:ascii="Arial" w:hAnsi="Arial" w:cs="Arial"/>
          <w:sz w:val="30"/>
          <w:szCs w:val="30"/>
        </w:rPr>
      </w:pPr>
      <w:r w:rsidRPr="00CD4B52">
        <w:rPr>
          <w:rFonts w:ascii="Arial" w:hAnsi="Arial" w:cs="Arial"/>
          <w:sz w:val="30"/>
          <w:szCs w:val="30"/>
        </w:rPr>
        <w:t xml:space="preserve">June </w:t>
      </w:r>
      <w:r w:rsidR="00952A4E">
        <w:rPr>
          <w:rFonts w:ascii="Arial" w:hAnsi="Arial" w:cs="Arial"/>
          <w:sz w:val="30"/>
          <w:szCs w:val="30"/>
        </w:rPr>
        <w:t>Clark</w:t>
      </w:r>
      <w:r w:rsidRPr="00CD4B52">
        <w:rPr>
          <w:rFonts w:ascii="Arial" w:hAnsi="Arial" w:cs="Arial"/>
          <w:sz w:val="30"/>
          <w:szCs w:val="30"/>
        </w:rPr>
        <w:t xml:space="preserve"> (observer)</w:t>
      </w:r>
      <w:r w:rsidR="00406BE6" w:rsidRPr="00CD4B52">
        <w:rPr>
          <w:rFonts w:ascii="Arial" w:hAnsi="Arial" w:cs="Arial"/>
          <w:sz w:val="30"/>
          <w:szCs w:val="30"/>
        </w:rPr>
        <w:t xml:space="preserve"> suggested we were digging a hole </w:t>
      </w:r>
      <w:r w:rsidRPr="00CD4B52">
        <w:rPr>
          <w:rFonts w:ascii="Arial" w:hAnsi="Arial" w:cs="Arial"/>
          <w:sz w:val="30"/>
          <w:szCs w:val="30"/>
        </w:rPr>
        <w:t xml:space="preserve">for ourselves </w:t>
      </w:r>
      <w:r w:rsidR="00406BE6" w:rsidRPr="00CD4B52">
        <w:rPr>
          <w:rFonts w:ascii="Arial" w:hAnsi="Arial" w:cs="Arial"/>
          <w:sz w:val="30"/>
          <w:szCs w:val="30"/>
        </w:rPr>
        <w:t>in using the term ‘social care’.  Care is about interactions between people; it’s</w:t>
      </w:r>
      <w:r w:rsidRPr="00CD4B52">
        <w:rPr>
          <w:rFonts w:ascii="Arial" w:hAnsi="Arial" w:cs="Arial"/>
          <w:sz w:val="30"/>
          <w:szCs w:val="30"/>
        </w:rPr>
        <w:t xml:space="preserve"> personal, maybe intimate, needing proper regulation and</w:t>
      </w:r>
      <w:r w:rsidR="00406BE6" w:rsidRPr="00CD4B52">
        <w:rPr>
          <w:rFonts w:ascii="Arial" w:hAnsi="Arial" w:cs="Arial"/>
          <w:sz w:val="30"/>
          <w:szCs w:val="30"/>
        </w:rPr>
        <w:t xml:space="preserve"> basic nu</w:t>
      </w:r>
      <w:r w:rsidR="00131F0A" w:rsidRPr="00CD4B52">
        <w:rPr>
          <w:rFonts w:ascii="Arial" w:hAnsi="Arial" w:cs="Arial"/>
          <w:sz w:val="30"/>
          <w:szCs w:val="30"/>
        </w:rPr>
        <w:t>rsing care.  It seems t</w:t>
      </w:r>
      <w:r w:rsidR="00406BE6" w:rsidRPr="00CD4B52">
        <w:rPr>
          <w:rFonts w:ascii="Arial" w:hAnsi="Arial" w:cs="Arial"/>
          <w:sz w:val="30"/>
          <w:szCs w:val="30"/>
        </w:rPr>
        <w:t>he preventive aspect seems to have been lost</w:t>
      </w:r>
      <w:r w:rsidRPr="00CD4B52">
        <w:rPr>
          <w:rFonts w:ascii="Arial" w:hAnsi="Arial" w:cs="Arial"/>
          <w:sz w:val="30"/>
          <w:szCs w:val="30"/>
        </w:rPr>
        <w:t xml:space="preserve"> from true social care</w:t>
      </w:r>
      <w:r w:rsidR="00406BE6" w:rsidRPr="00CD4B52">
        <w:rPr>
          <w:rFonts w:ascii="Arial" w:hAnsi="Arial" w:cs="Arial"/>
          <w:sz w:val="30"/>
          <w:szCs w:val="30"/>
        </w:rPr>
        <w:t>.  Referring to the ‘Agenda for Care’ programme, it’s necessary to get the language sorted.  What can we learn from the Scottish system?</w:t>
      </w:r>
      <w:r w:rsidR="00AB686E" w:rsidRPr="00CD4B52">
        <w:rPr>
          <w:rFonts w:ascii="Arial" w:hAnsi="Arial" w:cs="Arial"/>
          <w:sz w:val="30"/>
          <w:szCs w:val="30"/>
        </w:rPr>
        <w:t xml:space="preserve">  Suitable arrangements are specified in publi</w:t>
      </w:r>
      <w:r w:rsidR="00254579" w:rsidRPr="00CD4B52">
        <w:rPr>
          <w:rFonts w:ascii="Arial" w:hAnsi="Arial" w:cs="Arial"/>
          <w:sz w:val="30"/>
          <w:szCs w:val="30"/>
        </w:rPr>
        <w:t>c services; partnerships under 1</w:t>
      </w:r>
      <w:r w:rsidR="00AB686E" w:rsidRPr="00CD4B52">
        <w:rPr>
          <w:rFonts w:ascii="Arial" w:hAnsi="Arial" w:cs="Arial"/>
          <w:sz w:val="30"/>
          <w:szCs w:val="30"/>
        </w:rPr>
        <w:t xml:space="preserve"> </w:t>
      </w:r>
      <w:r w:rsidR="00AB686E" w:rsidRPr="00CD4B52">
        <w:rPr>
          <w:rFonts w:ascii="Arial" w:hAnsi="Arial" w:cs="Arial"/>
          <w:sz w:val="30"/>
          <w:szCs w:val="30"/>
        </w:rPr>
        <w:lastRenderedPageBreak/>
        <w:t>p</w:t>
      </w:r>
      <w:r w:rsidR="00254579" w:rsidRPr="00CD4B52">
        <w:rPr>
          <w:rFonts w:ascii="Arial" w:hAnsi="Arial" w:cs="Arial"/>
          <w:sz w:val="30"/>
          <w:szCs w:val="30"/>
        </w:rPr>
        <w:t>rovider</w:t>
      </w:r>
      <w:r w:rsidR="00AB686E" w:rsidRPr="00CD4B52">
        <w:rPr>
          <w:rFonts w:ascii="Arial" w:hAnsi="Arial" w:cs="Arial"/>
          <w:sz w:val="30"/>
          <w:szCs w:val="30"/>
        </w:rPr>
        <w:t xml:space="preserve"> helps build a new common culture.  IL commented that social and clinical needs should both be addressed – </w:t>
      </w:r>
      <w:r w:rsidRPr="00CD4B52">
        <w:rPr>
          <w:rFonts w:ascii="Arial" w:hAnsi="Arial" w:cs="Arial"/>
          <w:sz w:val="30"/>
          <w:szCs w:val="30"/>
        </w:rPr>
        <w:t>and that doesn’t happen with an</w:t>
      </w:r>
      <w:r w:rsidR="00AB686E" w:rsidRPr="00CD4B52">
        <w:rPr>
          <w:rFonts w:ascii="Arial" w:hAnsi="Arial" w:cs="Arial"/>
          <w:sz w:val="30"/>
          <w:szCs w:val="30"/>
        </w:rPr>
        <w:t xml:space="preserve"> </w:t>
      </w:r>
      <w:proofErr w:type="gramStart"/>
      <w:r w:rsidR="00AB686E" w:rsidRPr="00CD4B52">
        <w:rPr>
          <w:rFonts w:ascii="Arial" w:hAnsi="Arial" w:cs="Arial"/>
          <w:sz w:val="30"/>
          <w:szCs w:val="30"/>
        </w:rPr>
        <w:t>insurance based</w:t>
      </w:r>
      <w:proofErr w:type="gramEnd"/>
      <w:r w:rsidR="00AB686E" w:rsidRPr="00CD4B52">
        <w:rPr>
          <w:rFonts w:ascii="Arial" w:hAnsi="Arial" w:cs="Arial"/>
          <w:sz w:val="30"/>
          <w:szCs w:val="30"/>
        </w:rPr>
        <w:t xml:space="preserve"> system.  The</w:t>
      </w:r>
      <w:r w:rsidR="00254579" w:rsidRPr="00CD4B52">
        <w:rPr>
          <w:rFonts w:ascii="Arial" w:hAnsi="Arial" w:cs="Arial"/>
          <w:sz w:val="30"/>
          <w:szCs w:val="30"/>
        </w:rPr>
        <w:t>re is</w:t>
      </w:r>
      <w:r w:rsidR="00AB686E" w:rsidRPr="00CD4B52">
        <w:rPr>
          <w:rFonts w:ascii="Arial" w:hAnsi="Arial" w:cs="Arial"/>
          <w:sz w:val="30"/>
          <w:szCs w:val="30"/>
        </w:rPr>
        <w:t xml:space="preserve"> similarity between </w:t>
      </w:r>
      <w:r w:rsidR="00254579" w:rsidRPr="00CD4B52">
        <w:rPr>
          <w:rFonts w:ascii="Arial" w:hAnsi="Arial" w:cs="Arial"/>
          <w:sz w:val="30"/>
          <w:szCs w:val="30"/>
        </w:rPr>
        <w:t xml:space="preserve">this and </w:t>
      </w:r>
      <w:r w:rsidR="00AB686E" w:rsidRPr="00CD4B52">
        <w:rPr>
          <w:rFonts w:ascii="Arial" w:hAnsi="Arial" w:cs="Arial"/>
          <w:sz w:val="30"/>
          <w:szCs w:val="30"/>
        </w:rPr>
        <w:t xml:space="preserve">the </w:t>
      </w:r>
      <w:r w:rsidR="00131F0A" w:rsidRPr="00CD4B52">
        <w:rPr>
          <w:rFonts w:ascii="Arial" w:hAnsi="Arial" w:cs="Arial"/>
          <w:sz w:val="30"/>
          <w:szCs w:val="30"/>
        </w:rPr>
        <w:t xml:space="preserve">current </w:t>
      </w:r>
      <w:r w:rsidR="00AB686E" w:rsidRPr="00CD4B52">
        <w:rPr>
          <w:rFonts w:ascii="Arial" w:hAnsi="Arial" w:cs="Arial"/>
          <w:sz w:val="30"/>
          <w:szCs w:val="30"/>
        </w:rPr>
        <w:t>Tesco si</w:t>
      </w:r>
      <w:r w:rsidR="00131F0A" w:rsidRPr="00CD4B52">
        <w:rPr>
          <w:rFonts w:ascii="Arial" w:hAnsi="Arial" w:cs="Arial"/>
          <w:sz w:val="30"/>
          <w:szCs w:val="30"/>
        </w:rPr>
        <w:t>tuation in which</w:t>
      </w:r>
      <w:r w:rsidR="00380B71" w:rsidRPr="00CD4B52">
        <w:rPr>
          <w:rFonts w:ascii="Arial" w:hAnsi="Arial" w:cs="Arial"/>
          <w:sz w:val="30"/>
          <w:szCs w:val="30"/>
        </w:rPr>
        <w:t xml:space="preserve"> baby foods</w:t>
      </w:r>
      <w:r w:rsidR="00131F0A" w:rsidRPr="00CD4B52">
        <w:rPr>
          <w:rFonts w:ascii="Arial" w:hAnsi="Arial" w:cs="Arial"/>
          <w:sz w:val="30"/>
          <w:szCs w:val="30"/>
        </w:rPr>
        <w:t xml:space="preserve"> are no longer stocked</w:t>
      </w:r>
      <w:r w:rsidR="00AB686E" w:rsidRPr="00CD4B52">
        <w:rPr>
          <w:rFonts w:ascii="Arial" w:hAnsi="Arial" w:cs="Arial"/>
          <w:sz w:val="30"/>
          <w:szCs w:val="30"/>
        </w:rPr>
        <w:t xml:space="preserve"> because they’re being stolen</w:t>
      </w:r>
      <w:r w:rsidR="00B76B0C" w:rsidRPr="00CD4B52">
        <w:rPr>
          <w:rFonts w:ascii="Arial" w:hAnsi="Arial" w:cs="Arial"/>
          <w:sz w:val="30"/>
          <w:szCs w:val="30"/>
        </w:rPr>
        <w:t xml:space="preserve">.  </w:t>
      </w:r>
    </w:p>
    <w:p w:rsidR="00FE153D" w:rsidRPr="00CD4B52" w:rsidRDefault="00B76B0C">
      <w:pPr>
        <w:rPr>
          <w:rFonts w:ascii="Arial" w:hAnsi="Arial" w:cs="Arial"/>
          <w:sz w:val="30"/>
          <w:szCs w:val="30"/>
        </w:rPr>
      </w:pPr>
      <w:r w:rsidRPr="00CD4B52">
        <w:rPr>
          <w:rFonts w:ascii="Arial" w:hAnsi="Arial" w:cs="Arial"/>
          <w:sz w:val="30"/>
          <w:szCs w:val="30"/>
        </w:rPr>
        <w:t>TB commented that it was impossible to get good care through the ma</w:t>
      </w:r>
      <w:r w:rsidR="00131F0A" w:rsidRPr="00CD4B52">
        <w:rPr>
          <w:rFonts w:ascii="Arial" w:hAnsi="Arial" w:cs="Arial"/>
          <w:sz w:val="30"/>
          <w:szCs w:val="30"/>
        </w:rPr>
        <w:t>rket system.  Health gains mean</w:t>
      </w:r>
      <w:r w:rsidRPr="00CD4B52">
        <w:rPr>
          <w:rFonts w:ascii="Arial" w:hAnsi="Arial" w:cs="Arial"/>
          <w:sz w:val="30"/>
          <w:szCs w:val="30"/>
        </w:rPr>
        <w:t xml:space="preserve"> adding years to life and life to years</w:t>
      </w:r>
      <w:r w:rsidR="00AB686E" w:rsidRPr="00CD4B52">
        <w:rPr>
          <w:rFonts w:ascii="Arial" w:hAnsi="Arial" w:cs="Arial"/>
          <w:sz w:val="30"/>
          <w:szCs w:val="30"/>
        </w:rPr>
        <w:t xml:space="preserve"> </w:t>
      </w:r>
      <w:r w:rsidRPr="00CD4B52">
        <w:rPr>
          <w:rFonts w:ascii="Arial" w:hAnsi="Arial" w:cs="Arial"/>
          <w:sz w:val="30"/>
          <w:szCs w:val="30"/>
        </w:rPr>
        <w:t xml:space="preserve">– is this </w:t>
      </w:r>
      <w:r w:rsidR="00131F0A" w:rsidRPr="00CD4B52">
        <w:rPr>
          <w:rFonts w:ascii="Arial" w:hAnsi="Arial" w:cs="Arial"/>
          <w:sz w:val="30"/>
          <w:szCs w:val="30"/>
        </w:rPr>
        <w:t xml:space="preserve">itself </w:t>
      </w:r>
      <w:r w:rsidRPr="00CD4B52">
        <w:rPr>
          <w:rFonts w:ascii="Arial" w:hAnsi="Arial" w:cs="Arial"/>
          <w:sz w:val="30"/>
          <w:szCs w:val="30"/>
        </w:rPr>
        <w:t>an adequate definition of social gain?</w:t>
      </w:r>
      <w:r w:rsidR="00AB686E" w:rsidRPr="00CD4B52">
        <w:rPr>
          <w:rFonts w:ascii="Arial" w:hAnsi="Arial" w:cs="Arial"/>
          <w:sz w:val="30"/>
          <w:szCs w:val="30"/>
        </w:rPr>
        <w:t xml:space="preserve"> </w:t>
      </w:r>
      <w:r w:rsidRPr="00CD4B52">
        <w:rPr>
          <w:rFonts w:ascii="Arial" w:hAnsi="Arial" w:cs="Arial"/>
          <w:sz w:val="30"/>
          <w:szCs w:val="30"/>
        </w:rPr>
        <w:t xml:space="preserve"> The 5 se</w:t>
      </w:r>
      <w:r w:rsidR="00131F0A" w:rsidRPr="00CD4B52">
        <w:rPr>
          <w:rFonts w:ascii="Arial" w:hAnsi="Arial" w:cs="Arial"/>
          <w:sz w:val="30"/>
          <w:szCs w:val="30"/>
        </w:rPr>
        <w:t xml:space="preserve">rvice areas are </w:t>
      </w:r>
      <w:r w:rsidRPr="00CD4B52">
        <w:rPr>
          <w:rFonts w:ascii="Arial" w:hAnsi="Arial" w:cs="Arial"/>
          <w:sz w:val="30"/>
          <w:szCs w:val="30"/>
        </w:rPr>
        <w:t>where t</w:t>
      </w:r>
      <w:r w:rsidR="00131F0A" w:rsidRPr="00CD4B52">
        <w:rPr>
          <w:rFonts w:ascii="Arial" w:hAnsi="Arial" w:cs="Arial"/>
          <w:sz w:val="30"/>
          <w:szCs w:val="30"/>
        </w:rPr>
        <w:t>here’s be</w:t>
      </w:r>
      <w:r w:rsidRPr="00CD4B52">
        <w:rPr>
          <w:rFonts w:ascii="Arial" w:hAnsi="Arial" w:cs="Arial"/>
          <w:sz w:val="30"/>
          <w:szCs w:val="30"/>
        </w:rPr>
        <w:t xml:space="preserve">st potential for greatest co-operation already between health </w:t>
      </w:r>
      <w:r w:rsidR="00131F0A" w:rsidRPr="00CD4B52">
        <w:rPr>
          <w:rFonts w:ascii="Arial" w:hAnsi="Arial" w:cs="Arial"/>
          <w:sz w:val="30"/>
          <w:szCs w:val="30"/>
        </w:rPr>
        <w:t>and social care.  Who is accountable</w:t>
      </w:r>
      <w:r w:rsidRPr="00CD4B52">
        <w:rPr>
          <w:rFonts w:ascii="Arial" w:hAnsi="Arial" w:cs="Arial"/>
          <w:sz w:val="30"/>
          <w:szCs w:val="30"/>
        </w:rPr>
        <w:t xml:space="preserve"> </w:t>
      </w:r>
      <w:r w:rsidR="00131F0A" w:rsidRPr="00CD4B52">
        <w:rPr>
          <w:rFonts w:ascii="Arial" w:hAnsi="Arial" w:cs="Arial"/>
          <w:sz w:val="30"/>
          <w:szCs w:val="30"/>
        </w:rPr>
        <w:t xml:space="preserve">and </w:t>
      </w:r>
      <w:r w:rsidRPr="00CD4B52">
        <w:rPr>
          <w:rFonts w:ascii="Arial" w:hAnsi="Arial" w:cs="Arial"/>
          <w:sz w:val="30"/>
          <w:szCs w:val="30"/>
        </w:rPr>
        <w:t>for what?  What about access rates?  Needs should be assessed by someone other than the individual.</w:t>
      </w:r>
      <w:r w:rsidR="00FE153D" w:rsidRPr="00CD4B52">
        <w:rPr>
          <w:rFonts w:ascii="Arial" w:hAnsi="Arial" w:cs="Arial"/>
          <w:sz w:val="30"/>
          <w:szCs w:val="30"/>
        </w:rPr>
        <w:t xml:space="preserve">  A national politic</w:t>
      </w:r>
      <w:r w:rsidRPr="00CD4B52">
        <w:rPr>
          <w:rFonts w:ascii="Arial" w:hAnsi="Arial" w:cs="Arial"/>
          <w:sz w:val="30"/>
          <w:szCs w:val="30"/>
        </w:rPr>
        <w:t xml:space="preserve">al framework </w:t>
      </w:r>
      <w:r w:rsidR="009B1A33" w:rsidRPr="00CD4B52">
        <w:rPr>
          <w:rFonts w:ascii="Arial" w:hAnsi="Arial" w:cs="Arial"/>
          <w:sz w:val="30"/>
          <w:szCs w:val="30"/>
        </w:rPr>
        <w:t>would detail speed of access,</w:t>
      </w:r>
      <w:r w:rsidR="00AC612B" w:rsidRPr="00CD4B52">
        <w:rPr>
          <w:rFonts w:ascii="Arial" w:hAnsi="Arial" w:cs="Arial"/>
          <w:sz w:val="30"/>
          <w:szCs w:val="30"/>
        </w:rPr>
        <w:t xml:space="preserve"> range of services, </w:t>
      </w:r>
      <w:proofErr w:type="spellStart"/>
      <w:proofErr w:type="gramStart"/>
      <w:r w:rsidR="00AC612B" w:rsidRPr="00CD4B52">
        <w:rPr>
          <w:rFonts w:ascii="Arial" w:hAnsi="Arial" w:cs="Arial"/>
          <w:sz w:val="30"/>
          <w:szCs w:val="30"/>
        </w:rPr>
        <w:t>some body</w:t>
      </w:r>
      <w:proofErr w:type="spellEnd"/>
      <w:proofErr w:type="gramEnd"/>
      <w:r w:rsidR="00AC612B" w:rsidRPr="00CD4B52">
        <w:rPr>
          <w:rFonts w:ascii="Arial" w:hAnsi="Arial" w:cs="Arial"/>
          <w:sz w:val="30"/>
          <w:szCs w:val="30"/>
        </w:rPr>
        <w:t xml:space="preserve"> should</w:t>
      </w:r>
      <w:r w:rsidR="009B1A33" w:rsidRPr="00CD4B52">
        <w:rPr>
          <w:rFonts w:ascii="Arial" w:hAnsi="Arial" w:cs="Arial"/>
          <w:sz w:val="30"/>
          <w:szCs w:val="30"/>
        </w:rPr>
        <w:t xml:space="preserve"> determine</w:t>
      </w:r>
      <w:r w:rsidR="00254579" w:rsidRPr="00CD4B52">
        <w:rPr>
          <w:rFonts w:ascii="Arial" w:hAnsi="Arial" w:cs="Arial"/>
          <w:sz w:val="30"/>
          <w:szCs w:val="30"/>
        </w:rPr>
        <w:t xml:space="preserve"> how best to deliver what an individual is entitled to.  Maybe we need a new definition of social care, to include co-production, citizens rights </w:t>
      </w:r>
      <w:proofErr w:type="gramStart"/>
      <w:r w:rsidR="00254579" w:rsidRPr="00CD4B52">
        <w:rPr>
          <w:rFonts w:ascii="Arial" w:hAnsi="Arial" w:cs="Arial"/>
          <w:sz w:val="30"/>
          <w:szCs w:val="30"/>
        </w:rPr>
        <w:t>etc..</w:t>
      </w:r>
      <w:proofErr w:type="gramEnd"/>
      <w:r w:rsidRPr="00CD4B52">
        <w:rPr>
          <w:rFonts w:ascii="Arial" w:hAnsi="Arial" w:cs="Arial"/>
          <w:sz w:val="30"/>
          <w:szCs w:val="30"/>
        </w:rPr>
        <w:t xml:space="preserve">  </w:t>
      </w:r>
      <w:r w:rsidR="00406BE6" w:rsidRPr="00CD4B52">
        <w:rPr>
          <w:rFonts w:ascii="Arial" w:hAnsi="Arial" w:cs="Arial"/>
          <w:sz w:val="30"/>
          <w:szCs w:val="30"/>
        </w:rPr>
        <w:t xml:space="preserve">   </w:t>
      </w:r>
      <w:r w:rsidR="00254579" w:rsidRPr="00CD4B52">
        <w:rPr>
          <w:rFonts w:ascii="Arial" w:hAnsi="Arial" w:cs="Arial"/>
          <w:sz w:val="30"/>
          <w:szCs w:val="30"/>
        </w:rPr>
        <w:t xml:space="preserve">The Health and Social Care Act has changed the whole mind set of what professionals are expected to do, </w:t>
      </w:r>
      <w:r w:rsidR="00131F0A" w:rsidRPr="00CD4B52">
        <w:rPr>
          <w:rFonts w:ascii="Arial" w:hAnsi="Arial" w:cs="Arial"/>
          <w:sz w:val="30"/>
          <w:szCs w:val="30"/>
        </w:rPr>
        <w:t>and that</w:t>
      </w:r>
      <w:r w:rsidR="00FE153D" w:rsidRPr="00CD4B52">
        <w:rPr>
          <w:rFonts w:ascii="Arial" w:hAnsi="Arial" w:cs="Arial"/>
          <w:sz w:val="30"/>
          <w:szCs w:val="30"/>
        </w:rPr>
        <w:t xml:space="preserve">’s </w:t>
      </w:r>
      <w:r w:rsidR="00380B71" w:rsidRPr="00CD4B52">
        <w:rPr>
          <w:rFonts w:ascii="Arial" w:hAnsi="Arial" w:cs="Arial"/>
          <w:sz w:val="30"/>
          <w:szCs w:val="30"/>
        </w:rPr>
        <w:t>all consistent with</w:t>
      </w:r>
      <w:r w:rsidR="00254579" w:rsidRPr="00CD4B52">
        <w:rPr>
          <w:rFonts w:ascii="Arial" w:hAnsi="Arial" w:cs="Arial"/>
          <w:sz w:val="30"/>
          <w:szCs w:val="30"/>
        </w:rPr>
        <w:t xml:space="preserve"> </w:t>
      </w:r>
      <w:r w:rsidR="00380B71" w:rsidRPr="00CD4B52">
        <w:rPr>
          <w:rFonts w:ascii="Arial" w:hAnsi="Arial" w:cs="Arial"/>
          <w:sz w:val="30"/>
          <w:szCs w:val="30"/>
        </w:rPr>
        <w:t>breaking up national plans in order</w:t>
      </w:r>
      <w:r w:rsidR="00254579" w:rsidRPr="00CD4B52">
        <w:rPr>
          <w:rFonts w:ascii="Arial" w:hAnsi="Arial" w:cs="Arial"/>
          <w:sz w:val="30"/>
          <w:szCs w:val="30"/>
        </w:rPr>
        <w:t xml:space="preserve"> to ration</w:t>
      </w:r>
      <w:r w:rsidR="00380B71" w:rsidRPr="00CD4B52">
        <w:rPr>
          <w:rFonts w:ascii="Arial" w:hAnsi="Arial" w:cs="Arial"/>
          <w:sz w:val="30"/>
          <w:szCs w:val="30"/>
        </w:rPr>
        <w:t xml:space="preserve"> and prioritising</w:t>
      </w:r>
      <w:r w:rsidR="00254579" w:rsidRPr="00CD4B52">
        <w:rPr>
          <w:rFonts w:ascii="Arial" w:hAnsi="Arial" w:cs="Arial"/>
          <w:sz w:val="30"/>
          <w:szCs w:val="30"/>
        </w:rPr>
        <w:t xml:space="preserve"> budg</w:t>
      </w:r>
      <w:r w:rsidR="00131F0A" w:rsidRPr="00CD4B52">
        <w:rPr>
          <w:rFonts w:ascii="Arial" w:hAnsi="Arial" w:cs="Arial"/>
          <w:sz w:val="30"/>
          <w:szCs w:val="30"/>
        </w:rPr>
        <w:t>et over</w:t>
      </w:r>
      <w:r w:rsidR="00380B71" w:rsidRPr="00CD4B52">
        <w:rPr>
          <w:rFonts w:ascii="Arial" w:hAnsi="Arial" w:cs="Arial"/>
          <w:sz w:val="30"/>
          <w:szCs w:val="30"/>
        </w:rPr>
        <w:t xml:space="preserve"> needs.  The government</w:t>
      </w:r>
      <w:r w:rsidR="00254579" w:rsidRPr="00CD4B52">
        <w:rPr>
          <w:rFonts w:ascii="Arial" w:hAnsi="Arial" w:cs="Arial"/>
          <w:sz w:val="30"/>
          <w:szCs w:val="30"/>
        </w:rPr>
        <w:t xml:space="preserve"> duck</w:t>
      </w:r>
      <w:r w:rsidR="00380B71" w:rsidRPr="00CD4B52">
        <w:rPr>
          <w:rFonts w:ascii="Arial" w:hAnsi="Arial" w:cs="Arial"/>
          <w:sz w:val="30"/>
          <w:szCs w:val="30"/>
        </w:rPr>
        <w:t>s</w:t>
      </w:r>
      <w:r w:rsidR="00254579" w:rsidRPr="00CD4B52">
        <w:rPr>
          <w:rFonts w:ascii="Arial" w:hAnsi="Arial" w:cs="Arial"/>
          <w:sz w:val="30"/>
          <w:szCs w:val="30"/>
        </w:rPr>
        <w:t xml:space="preserve"> these issues</w:t>
      </w:r>
      <w:r w:rsidR="00E01C4C" w:rsidRPr="00CD4B52">
        <w:rPr>
          <w:rFonts w:ascii="Arial" w:hAnsi="Arial" w:cs="Arial"/>
          <w:sz w:val="30"/>
          <w:szCs w:val="30"/>
        </w:rPr>
        <w:t xml:space="preserve"> consist</w:t>
      </w:r>
      <w:r w:rsidR="00380B71" w:rsidRPr="00CD4B52">
        <w:rPr>
          <w:rFonts w:ascii="Arial" w:hAnsi="Arial" w:cs="Arial"/>
          <w:sz w:val="30"/>
          <w:szCs w:val="30"/>
        </w:rPr>
        <w:t>ently</w:t>
      </w:r>
      <w:r w:rsidR="00131F0A" w:rsidRPr="00CD4B52">
        <w:rPr>
          <w:rFonts w:ascii="Arial" w:hAnsi="Arial" w:cs="Arial"/>
          <w:sz w:val="30"/>
          <w:szCs w:val="30"/>
        </w:rPr>
        <w:t>.</w:t>
      </w:r>
    </w:p>
    <w:p w:rsidR="00F86508" w:rsidRDefault="00FE153D">
      <w:pPr>
        <w:rPr>
          <w:rFonts w:ascii="Arial" w:hAnsi="Arial" w:cs="Arial"/>
          <w:sz w:val="30"/>
          <w:szCs w:val="30"/>
        </w:rPr>
      </w:pPr>
      <w:r w:rsidRPr="00CD4B52">
        <w:rPr>
          <w:rFonts w:ascii="Arial" w:hAnsi="Arial" w:cs="Arial"/>
          <w:sz w:val="30"/>
          <w:szCs w:val="30"/>
        </w:rPr>
        <w:t>(ii)</w:t>
      </w:r>
      <w:r w:rsidR="00792006" w:rsidRPr="00CD4B52">
        <w:rPr>
          <w:rFonts w:ascii="Arial" w:hAnsi="Arial" w:cs="Arial"/>
          <w:sz w:val="30"/>
          <w:szCs w:val="30"/>
        </w:rPr>
        <w:t xml:space="preserve"> </w:t>
      </w:r>
      <w:r w:rsidRPr="00895ACA">
        <w:rPr>
          <w:rFonts w:ascii="Arial" w:hAnsi="Arial" w:cs="Arial"/>
          <w:sz w:val="30"/>
          <w:szCs w:val="30"/>
          <w:u w:val="single"/>
        </w:rPr>
        <w:t>Maternity policy</w:t>
      </w:r>
      <w:r w:rsidR="0043012D" w:rsidRPr="00CD4B52">
        <w:rPr>
          <w:rFonts w:ascii="Arial" w:hAnsi="Arial" w:cs="Arial"/>
          <w:sz w:val="30"/>
          <w:szCs w:val="30"/>
        </w:rPr>
        <w:t xml:space="preserve"> </w:t>
      </w:r>
    </w:p>
    <w:p w:rsidR="00D31003" w:rsidRPr="00CD4B52" w:rsidRDefault="0043012D">
      <w:pPr>
        <w:rPr>
          <w:rFonts w:ascii="Arial" w:hAnsi="Arial" w:cs="Arial"/>
          <w:sz w:val="30"/>
          <w:szCs w:val="30"/>
        </w:rPr>
      </w:pPr>
      <w:proofErr w:type="spellStart"/>
      <w:r w:rsidRPr="00CD4B52">
        <w:rPr>
          <w:rFonts w:ascii="Arial" w:hAnsi="Arial" w:cs="Arial"/>
          <w:sz w:val="30"/>
          <w:szCs w:val="30"/>
        </w:rPr>
        <w:t>AS</w:t>
      </w:r>
      <w:r w:rsidR="006A186B">
        <w:rPr>
          <w:rFonts w:ascii="Arial" w:hAnsi="Arial" w:cs="Arial"/>
          <w:sz w:val="30"/>
          <w:szCs w:val="30"/>
        </w:rPr>
        <w:t>introduced</w:t>
      </w:r>
      <w:proofErr w:type="spellEnd"/>
      <w:r w:rsidR="006A186B">
        <w:rPr>
          <w:rFonts w:ascii="Arial" w:hAnsi="Arial" w:cs="Arial"/>
          <w:sz w:val="30"/>
          <w:szCs w:val="30"/>
        </w:rPr>
        <w:t xml:space="preserve"> the draft policy.</w:t>
      </w:r>
      <w:r w:rsidR="00FE153D" w:rsidRPr="00CD4B52">
        <w:rPr>
          <w:rFonts w:ascii="Arial" w:hAnsi="Arial" w:cs="Arial"/>
          <w:sz w:val="30"/>
          <w:szCs w:val="30"/>
        </w:rPr>
        <w:t xml:space="preserve"> AT suggested an addition to item 9, that partners of pregnant women should have a legal right to take </w:t>
      </w:r>
      <w:r w:rsidR="00DF7EB9" w:rsidRPr="00CD4B52">
        <w:rPr>
          <w:rFonts w:ascii="Arial" w:hAnsi="Arial" w:cs="Arial"/>
          <w:sz w:val="30"/>
          <w:szCs w:val="30"/>
        </w:rPr>
        <w:t xml:space="preserve">time </w:t>
      </w:r>
      <w:r w:rsidR="00FE153D" w:rsidRPr="00CD4B52">
        <w:rPr>
          <w:rFonts w:ascii="Arial" w:hAnsi="Arial" w:cs="Arial"/>
          <w:sz w:val="30"/>
          <w:szCs w:val="30"/>
        </w:rPr>
        <w:t>off in the event of problems developing during the pregnancy.  Para 1 –</w:t>
      </w:r>
      <w:r w:rsidR="00DF7EB9" w:rsidRPr="00CD4B52">
        <w:rPr>
          <w:rFonts w:ascii="Arial" w:hAnsi="Arial" w:cs="Arial"/>
          <w:sz w:val="30"/>
          <w:szCs w:val="30"/>
        </w:rPr>
        <w:t xml:space="preserve"> I</w:t>
      </w:r>
      <w:r w:rsidR="00FE153D" w:rsidRPr="00CD4B52">
        <w:rPr>
          <w:rFonts w:ascii="Arial" w:hAnsi="Arial" w:cs="Arial"/>
          <w:sz w:val="30"/>
          <w:szCs w:val="30"/>
        </w:rPr>
        <w:t xml:space="preserve">s 6 weeks too limiting given Marmot’s reference to </w:t>
      </w:r>
      <w:r w:rsidR="00422952" w:rsidRPr="00CD4B52">
        <w:rPr>
          <w:rFonts w:ascii="Arial" w:hAnsi="Arial" w:cs="Arial"/>
          <w:sz w:val="30"/>
          <w:szCs w:val="30"/>
        </w:rPr>
        <w:t xml:space="preserve">the importance of the first </w:t>
      </w:r>
      <w:r w:rsidR="00FE153D" w:rsidRPr="00CD4B52">
        <w:rPr>
          <w:rFonts w:ascii="Arial" w:hAnsi="Arial" w:cs="Arial"/>
          <w:sz w:val="30"/>
          <w:szCs w:val="30"/>
        </w:rPr>
        <w:t>5 years?</w:t>
      </w:r>
      <w:r w:rsidR="00DF7EB9" w:rsidRPr="00CD4B52">
        <w:rPr>
          <w:rFonts w:ascii="Arial" w:hAnsi="Arial" w:cs="Arial"/>
          <w:sz w:val="30"/>
          <w:szCs w:val="30"/>
        </w:rPr>
        <w:t xml:space="preserve">  BG referred to the first 1000 days –maybe link it with the </w:t>
      </w:r>
      <w:proofErr w:type="gramStart"/>
      <w:r w:rsidR="00DF7EB9" w:rsidRPr="00CD4B52">
        <w:rPr>
          <w:rFonts w:ascii="Arial" w:hAnsi="Arial" w:cs="Arial"/>
          <w:sz w:val="30"/>
          <w:szCs w:val="30"/>
        </w:rPr>
        <w:t>successful  ‘</w:t>
      </w:r>
      <w:proofErr w:type="gramEnd"/>
      <w:r w:rsidR="00DF7EB9" w:rsidRPr="00CD4B52">
        <w:rPr>
          <w:rFonts w:ascii="Arial" w:hAnsi="Arial" w:cs="Arial"/>
          <w:sz w:val="30"/>
          <w:szCs w:val="30"/>
        </w:rPr>
        <w:t xml:space="preserve">flying start’ programme in Wales - equivalent </w:t>
      </w:r>
      <w:r w:rsidR="00792006" w:rsidRPr="00CD4B52">
        <w:rPr>
          <w:rFonts w:ascii="Arial" w:hAnsi="Arial" w:cs="Arial"/>
          <w:sz w:val="30"/>
          <w:szCs w:val="30"/>
        </w:rPr>
        <w:t>to Sure Start in England</w:t>
      </w:r>
      <w:r w:rsidR="00422952" w:rsidRPr="00CD4B52">
        <w:rPr>
          <w:rFonts w:ascii="Arial" w:hAnsi="Arial" w:cs="Arial"/>
          <w:sz w:val="30"/>
          <w:szCs w:val="30"/>
        </w:rPr>
        <w:t>. ND</w:t>
      </w:r>
      <w:r w:rsidR="00DF7EB9" w:rsidRPr="00CD4B52">
        <w:rPr>
          <w:rFonts w:ascii="Arial" w:hAnsi="Arial" w:cs="Arial"/>
          <w:sz w:val="30"/>
          <w:szCs w:val="30"/>
        </w:rPr>
        <w:t xml:space="preserve"> said health visiting needed more investment, </w:t>
      </w:r>
      <w:r w:rsidR="00792006" w:rsidRPr="00CD4B52">
        <w:rPr>
          <w:rFonts w:ascii="Arial" w:hAnsi="Arial" w:cs="Arial"/>
          <w:sz w:val="30"/>
          <w:szCs w:val="30"/>
        </w:rPr>
        <w:t>particularly to help</w:t>
      </w:r>
      <w:r w:rsidR="00DF7EB9" w:rsidRPr="00CD4B52">
        <w:rPr>
          <w:rFonts w:ascii="Arial" w:hAnsi="Arial" w:cs="Arial"/>
          <w:sz w:val="30"/>
          <w:szCs w:val="30"/>
        </w:rPr>
        <w:t xml:space="preserve"> those with very restrictive budgets.  TB said special help was needed where the mother and baby services were poor.  </w:t>
      </w:r>
      <w:r w:rsidR="003D52EE" w:rsidRPr="00CD4B52">
        <w:rPr>
          <w:rFonts w:ascii="Arial" w:hAnsi="Arial" w:cs="Arial"/>
          <w:sz w:val="30"/>
          <w:szCs w:val="30"/>
        </w:rPr>
        <w:t xml:space="preserve">A more pro-active approach is needed to </w:t>
      </w:r>
      <w:proofErr w:type="gramStart"/>
      <w:r w:rsidR="003D52EE" w:rsidRPr="00CD4B52">
        <w:rPr>
          <w:rFonts w:ascii="Arial" w:hAnsi="Arial" w:cs="Arial"/>
          <w:sz w:val="30"/>
          <w:szCs w:val="30"/>
        </w:rPr>
        <w:t>smoking</w:t>
      </w:r>
      <w:proofErr w:type="gramEnd"/>
      <w:r w:rsidR="003D52EE" w:rsidRPr="00CD4B52">
        <w:rPr>
          <w:rFonts w:ascii="Arial" w:hAnsi="Arial" w:cs="Arial"/>
          <w:sz w:val="30"/>
          <w:szCs w:val="30"/>
        </w:rPr>
        <w:t>.  A</w:t>
      </w:r>
      <w:r w:rsidR="00DF7EB9" w:rsidRPr="00CD4B52">
        <w:rPr>
          <w:rFonts w:ascii="Arial" w:hAnsi="Arial" w:cs="Arial"/>
          <w:sz w:val="30"/>
          <w:szCs w:val="30"/>
        </w:rPr>
        <w:t xml:space="preserve">S said the paper was general, maybe needed </w:t>
      </w:r>
      <w:r w:rsidR="003D52EE" w:rsidRPr="00CD4B52">
        <w:rPr>
          <w:rFonts w:ascii="Arial" w:hAnsi="Arial" w:cs="Arial"/>
          <w:sz w:val="30"/>
          <w:szCs w:val="30"/>
        </w:rPr>
        <w:t>complete revision</w:t>
      </w:r>
      <w:r w:rsidR="00DF7EB9" w:rsidRPr="00CD4B52">
        <w:rPr>
          <w:rFonts w:ascii="Arial" w:hAnsi="Arial" w:cs="Arial"/>
          <w:sz w:val="30"/>
          <w:szCs w:val="30"/>
        </w:rPr>
        <w:t xml:space="preserve"> in a year’s time</w:t>
      </w:r>
      <w:r w:rsidRPr="00CD4B52">
        <w:rPr>
          <w:rFonts w:ascii="Arial" w:hAnsi="Arial" w:cs="Arial"/>
          <w:sz w:val="30"/>
          <w:szCs w:val="30"/>
        </w:rPr>
        <w:t xml:space="preserve">.  ASS commented on the good work done </w:t>
      </w:r>
      <w:r w:rsidRPr="00CD4B52">
        <w:rPr>
          <w:rFonts w:ascii="Arial" w:hAnsi="Arial" w:cs="Arial"/>
          <w:sz w:val="30"/>
          <w:szCs w:val="30"/>
        </w:rPr>
        <w:lastRenderedPageBreak/>
        <w:t xml:space="preserve">by Maternity Action with asylum seekers and </w:t>
      </w:r>
      <w:r w:rsidR="00AD5EB0" w:rsidRPr="00CD4B52">
        <w:rPr>
          <w:rFonts w:ascii="Arial" w:hAnsi="Arial" w:cs="Arial"/>
          <w:sz w:val="30"/>
          <w:szCs w:val="30"/>
        </w:rPr>
        <w:t xml:space="preserve">other </w:t>
      </w:r>
      <w:r w:rsidRPr="00CD4B52">
        <w:rPr>
          <w:rFonts w:ascii="Arial" w:hAnsi="Arial" w:cs="Arial"/>
          <w:sz w:val="30"/>
          <w:szCs w:val="30"/>
        </w:rPr>
        <w:t>marginalised groups in England.  BG said docs not cops provided successful action.</w:t>
      </w:r>
    </w:p>
    <w:p w:rsidR="007C4F86" w:rsidRDefault="007C4F86" w:rsidP="00F86508">
      <w:pPr>
        <w:tabs>
          <w:tab w:val="left" w:pos="1276"/>
          <w:tab w:val="left" w:pos="2410"/>
        </w:tabs>
        <w:rPr>
          <w:rFonts w:ascii="Arial" w:hAnsi="Arial" w:cs="Arial"/>
          <w:sz w:val="30"/>
          <w:szCs w:val="30"/>
        </w:rPr>
      </w:pPr>
      <w:r>
        <w:rPr>
          <w:rFonts w:ascii="Arial" w:hAnsi="Arial" w:cs="Arial"/>
          <w:sz w:val="30"/>
          <w:szCs w:val="30"/>
        </w:rPr>
        <w:t xml:space="preserve">(iii) </w:t>
      </w:r>
      <w:r w:rsidRPr="007C4F86">
        <w:rPr>
          <w:rFonts w:ascii="Arial" w:hAnsi="Arial" w:cs="Arial"/>
          <w:sz w:val="30"/>
          <w:szCs w:val="30"/>
          <w:u w:val="single"/>
        </w:rPr>
        <w:t>Public Health</w:t>
      </w:r>
      <w:r w:rsidR="0096109B" w:rsidRPr="00CD4B52">
        <w:rPr>
          <w:rFonts w:ascii="Arial" w:hAnsi="Arial" w:cs="Arial"/>
          <w:sz w:val="30"/>
          <w:szCs w:val="30"/>
        </w:rPr>
        <w:t xml:space="preserve">  </w:t>
      </w:r>
      <w:r w:rsidR="00FA6B8E" w:rsidRPr="00CD4B52">
        <w:rPr>
          <w:rFonts w:ascii="Arial" w:hAnsi="Arial" w:cs="Arial"/>
          <w:sz w:val="30"/>
          <w:szCs w:val="30"/>
        </w:rPr>
        <w:t xml:space="preserve"> </w:t>
      </w:r>
    </w:p>
    <w:p w:rsidR="00FA6B8E" w:rsidRPr="00CD4B52" w:rsidRDefault="00422952">
      <w:pPr>
        <w:rPr>
          <w:rFonts w:ascii="Arial" w:hAnsi="Arial" w:cs="Arial"/>
          <w:sz w:val="30"/>
          <w:szCs w:val="30"/>
        </w:rPr>
      </w:pPr>
      <w:r w:rsidRPr="00CD4B52">
        <w:rPr>
          <w:rFonts w:ascii="Arial" w:hAnsi="Arial" w:cs="Arial"/>
          <w:sz w:val="30"/>
          <w:szCs w:val="30"/>
        </w:rPr>
        <w:t>TJ</w:t>
      </w:r>
      <w:r w:rsidR="00AD5EB0" w:rsidRPr="00CD4B52">
        <w:rPr>
          <w:rFonts w:ascii="Arial" w:hAnsi="Arial" w:cs="Arial"/>
          <w:sz w:val="30"/>
          <w:szCs w:val="30"/>
        </w:rPr>
        <w:t xml:space="preserve"> reported on the Public Health policy group.  It had been active with</w:t>
      </w:r>
      <w:r w:rsidRPr="00CD4B52">
        <w:rPr>
          <w:rFonts w:ascii="Arial" w:hAnsi="Arial" w:cs="Arial"/>
          <w:sz w:val="30"/>
          <w:szCs w:val="30"/>
        </w:rPr>
        <w:t xml:space="preserve"> lots of e-mail and phone contribution</w:t>
      </w:r>
      <w:r w:rsidR="00AD5EB0" w:rsidRPr="00CD4B52">
        <w:rPr>
          <w:rFonts w:ascii="Arial" w:hAnsi="Arial" w:cs="Arial"/>
          <w:sz w:val="30"/>
          <w:szCs w:val="30"/>
        </w:rPr>
        <w:t>s.  They had produced policies in short succinct statements with accompanying explanations</w:t>
      </w:r>
      <w:r w:rsidRPr="00CD4B52">
        <w:rPr>
          <w:rFonts w:ascii="Arial" w:hAnsi="Arial" w:cs="Arial"/>
          <w:sz w:val="30"/>
          <w:szCs w:val="30"/>
        </w:rPr>
        <w:t>; they</w:t>
      </w:r>
      <w:r w:rsidR="00AD5EB0" w:rsidRPr="00CD4B52">
        <w:rPr>
          <w:rFonts w:ascii="Arial" w:hAnsi="Arial" w:cs="Arial"/>
          <w:sz w:val="30"/>
          <w:szCs w:val="30"/>
        </w:rPr>
        <w:t xml:space="preserve"> now needed </w:t>
      </w:r>
      <w:proofErr w:type="gramStart"/>
      <w:r w:rsidR="00AD5EB0" w:rsidRPr="00CD4B52">
        <w:rPr>
          <w:rFonts w:ascii="Arial" w:hAnsi="Arial" w:cs="Arial"/>
          <w:sz w:val="30"/>
          <w:szCs w:val="30"/>
        </w:rPr>
        <w:t>grouping,</w:t>
      </w:r>
      <w:r w:rsidR="00032B21" w:rsidRPr="00CD4B52">
        <w:rPr>
          <w:rFonts w:ascii="Arial" w:hAnsi="Arial" w:cs="Arial"/>
          <w:sz w:val="30"/>
          <w:szCs w:val="30"/>
        </w:rPr>
        <w:t xml:space="preserve"> and</w:t>
      </w:r>
      <w:proofErr w:type="gramEnd"/>
      <w:r w:rsidR="00AD5EB0" w:rsidRPr="00CD4B52">
        <w:rPr>
          <w:rFonts w:ascii="Arial" w:hAnsi="Arial" w:cs="Arial"/>
          <w:sz w:val="30"/>
          <w:szCs w:val="30"/>
        </w:rPr>
        <w:t xml:space="preserve"> checking for consistency</w:t>
      </w:r>
      <w:r w:rsidR="00032B21" w:rsidRPr="00CD4B52">
        <w:rPr>
          <w:rFonts w:ascii="Arial" w:hAnsi="Arial" w:cs="Arial"/>
          <w:sz w:val="30"/>
          <w:szCs w:val="30"/>
        </w:rPr>
        <w:t xml:space="preserve">.  </w:t>
      </w:r>
      <w:r w:rsidR="00AD5EB0" w:rsidRPr="00CD4B52">
        <w:rPr>
          <w:rFonts w:ascii="Arial" w:hAnsi="Arial" w:cs="Arial"/>
          <w:sz w:val="30"/>
          <w:szCs w:val="30"/>
        </w:rPr>
        <w:t>There were 5 sections: global health, environment, inequalities</w:t>
      </w:r>
      <w:r w:rsidR="00A8645B" w:rsidRPr="00CD4B52">
        <w:rPr>
          <w:rFonts w:ascii="Arial" w:hAnsi="Arial" w:cs="Arial"/>
          <w:sz w:val="30"/>
          <w:szCs w:val="30"/>
        </w:rPr>
        <w:t>, investing and protecting public health, all to comply with state and international st</w:t>
      </w:r>
      <w:r w:rsidRPr="00CD4B52">
        <w:rPr>
          <w:rFonts w:ascii="Arial" w:hAnsi="Arial" w:cs="Arial"/>
          <w:sz w:val="30"/>
          <w:szCs w:val="30"/>
        </w:rPr>
        <w:t>andards.  Currently, only 5</w:t>
      </w:r>
      <w:proofErr w:type="gramStart"/>
      <w:r w:rsidRPr="00CD4B52">
        <w:rPr>
          <w:rFonts w:ascii="Arial" w:hAnsi="Arial" w:cs="Arial"/>
          <w:sz w:val="30"/>
          <w:szCs w:val="30"/>
        </w:rPr>
        <w:t>%  investment</w:t>
      </w:r>
      <w:proofErr w:type="gramEnd"/>
      <w:r w:rsidRPr="00CD4B52">
        <w:rPr>
          <w:rFonts w:ascii="Arial" w:hAnsi="Arial" w:cs="Arial"/>
          <w:sz w:val="30"/>
          <w:szCs w:val="30"/>
        </w:rPr>
        <w:t xml:space="preserve"> </w:t>
      </w:r>
      <w:r w:rsidR="00FA6B8E" w:rsidRPr="00CD4B52">
        <w:rPr>
          <w:rFonts w:ascii="Arial" w:hAnsi="Arial" w:cs="Arial"/>
          <w:sz w:val="30"/>
          <w:szCs w:val="30"/>
        </w:rPr>
        <w:t>in the NHS was spent in</w:t>
      </w:r>
      <w:r w:rsidR="00A8645B" w:rsidRPr="00CD4B52">
        <w:rPr>
          <w:rFonts w:ascii="Arial" w:hAnsi="Arial" w:cs="Arial"/>
          <w:sz w:val="30"/>
          <w:szCs w:val="30"/>
        </w:rPr>
        <w:t xml:space="preserve"> pr</w:t>
      </w:r>
      <w:r w:rsidR="00FA6B8E" w:rsidRPr="00CD4B52">
        <w:rPr>
          <w:rFonts w:ascii="Arial" w:hAnsi="Arial" w:cs="Arial"/>
          <w:sz w:val="30"/>
          <w:szCs w:val="30"/>
        </w:rPr>
        <w:t>evention</w:t>
      </w:r>
      <w:r w:rsidR="00A8645B" w:rsidRPr="00CD4B52">
        <w:rPr>
          <w:rFonts w:ascii="Arial" w:hAnsi="Arial" w:cs="Arial"/>
          <w:sz w:val="30"/>
          <w:szCs w:val="30"/>
        </w:rPr>
        <w:t xml:space="preserve">.  He would like detailed comments by e-mail but would take general feed back now.  Comments included which were the priorities and why?  MR </w:t>
      </w:r>
      <w:r w:rsidRPr="00CD4B52">
        <w:rPr>
          <w:rFonts w:ascii="Arial" w:hAnsi="Arial" w:cs="Arial"/>
          <w:sz w:val="30"/>
          <w:szCs w:val="30"/>
        </w:rPr>
        <w:t>(</w:t>
      </w:r>
      <w:r w:rsidR="00A8645B" w:rsidRPr="00CD4B52">
        <w:rPr>
          <w:rFonts w:ascii="Arial" w:hAnsi="Arial" w:cs="Arial"/>
          <w:sz w:val="30"/>
          <w:szCs w:val="30"/>
        </w:rPr>
        <w:t>a co-</w:t>
      </w:r>
      <w:r w:rsidR="00562A15">
        <w:rPr>
          <w:rFonts w:ascii="Arial" w:hAnsi="Arial" w:cs="Arial"/>
          <w:sz w:val="30"/>
          <w:szCs w:val="30"/>
        </w:rPr>
        <w:t>autho</w:t>
      </w:r>
      <w:r w:rsidR="00A8645B" w:rsidRPr="00CD4B52">
        <w:rPr>
          <w:rFonts w:ascii="Arial" w:hAnsi="Arial" w:cs="Arial"/>
          <w:sz w:val="30"/>
          <w:szCs w:val="30"/>
        </w:rPr>
        <w:t>r</w:t>
      </w:r>
      <w:r w:rsidRPr="00CD4B52">
        <w:rPr>
          <w:rFonts w:ascii="Arial" w:hAnsi="Arial" w:cs="Arial"/>
          <w:sz w:val="30"/>
          <w:szCs w:val="30"/>
        </w:rPr>
        <w:t>)</w:t>
      </w:r>
      <w:r w:rsidR="003D52EE" w:rsidRPr="00CD4B52">
        <w:rPr>
          <w:rFonts w:ascii="Arial" w:hAnsi="Arial" w:cs="Arial"/>
          <w:sz w:val="30"/>
          <w:szCs w:val="30"/>
        </w:rPr>
        <w:t xml:space="preserve"> said the document aimed</w:t>
      </w:r>
      <w:r w:rsidR="00A8645B" w:rsidRPr="00CD4B52">
        <w:rPr>
          <w:rFonts w:ascii="Arial" w:hAnsi="Arial" w:cs="Arial"/>
          <w:sz w:val="30"/>
          <w:szCs w:val="30"/>
        </w:rPr>
        <w:t xml:space="preserve"> at cross-cutting rather than developing silos.  Councils were being taken to Court because they didn’t have comprehensive policies and actions to combat pollution.  VG said the focus on water, obesity and sugary drinks was right.  Should LAs provide water fountains and public toilets again</w:t>
      </w:r>
      <w:r w:rsidR="006F6933" w:rsidRPr="00CD4B52">
        <w:rPr>
          <w:rFonts w:ascii="Arial" w:hAnsi="Arial" w:cs="Arial"/>
          <w:sz w:val="30"/>
          <w:szCs w:val="30"/>
        </w:rPr>
        <w:t>?  CB said mental health was not strong enough and needs integrating</w:t>
      </w:r>
      <w:r w:rsidRPr="00CD4B52">
        <w:rPr>
          <w:rFonts w:ascii="Arial" w:hAnsi="Arial" w:cs="Arial"/>
          <w:sz w:val="30"/>
          <w:szCs w:val="30"/>
        </w:rPr>
        <w:t xml:space="preserve"> into Public Health. Attention to p</w:t>
      </w:r>
      <w:r w:rsidR="006F6933" w:rsidRPr="00CD4B52">
        <w:rPr>
          <w:rFonts w:ascii="Arial" w:hAnsi="Arial" w:cs="Arial"/>
          <w:sz w:val="30"/>
          <w:szCs w:val="30"/>
        </w:rPr>
        <w:t>laces of work, hazard campaigns, ‘decent jobs and decent lives’, an end to de-regulation, and Health and Safety measures re-introduced via Trade Unions</w:t>
      </w:r>
      <w:r w:rsidRPr="00CD4B52">
        <w:rPr>
          <w:rFonts w:ascii="Arial" w:hAnsi="Arial" w:cs="Arial"/>
          <w:sz w:val="30"/>
          <w:szCs w:val="30"/>
        </w:rPr>
        <w:t xml:space="preserve"> were also required.  ML</w:t>
      </w:r>
      <w:r w:rsidR="00FA6B8E" w:rsidRPr="00CD4B52">
        <w:rPr>
          <w:rFonts w:ascii="Arial" w:hAnsi="Arial" w:cs="Arial"/>
          <w:sz w:val="30"/>
          <w:szCs w:val="30"/>
        </w:rPr>
        <w:t xml:space="preserve"> spoke in support of</w:t>
      </w:r>
      <w:r w:rsidR="006F6933" w:rsidRPr="00CD4B52">
        <w:rPr>
          <w:rFonts w:ascii="Arial" w:hAnsi="Arial" w:cs="Arial"/>
          <w:sz w:val="30"/>
          <w:szCs w:val="30"/>
        </w:rPr>
        <w:t xml:space="preserve"> a living wage, deal</w:t>
      </w:r>
      <w:r w:rsidRPr="00CD4B52">
        <w:rPr>
          <w:rFonts w:ascii="Arial" w:hAnsi="Arial" w:cs="Arial"/>
          <w:sz w:val="30"/>
          <w:szCs w:val="30"/>
        </w:rPr>
        <w:t>ing</w:t>
      </w:r>
      <w:r w:rsidR="006F6933" w:rsidRPr="00CD4B52">
        <w:rPr>
          <w:rFonts w:ascii="Arial" w:hAnsi="Arial" w:cs="Arial"/>
          <w:sz w:val="30"/>
          <w:szCs w:val="30"/>
        </w:rPr>
        <w:t xml:space="preserve"> with poverty, life expectation inequalities, poor housing, exploitative landlords and </w:t>
      </w:r>
      <w:r w:rsidRPr="00CD4B52">
        <w:rPr>
          <w:rFonts w:ascii="Arial" w:hAnsi="Arial" w:cs="Arial"/>
          <w:sz w:val="30"/>
          <w:szCs w:val="30"/>
        </w:rPr>
        <w:t xml:space="preserve">aiming to </w:t>
      </w:r>
      <w:r w:rsidR="006F6933" w:rsidRPr="00CD4B52">
        <w:rPr>
          <w:rFonts w:ascii="Arial" w:hAnsi="Arial" w:cs="Arial"/>
          <w:sz w:val="30"/>
          <w:szCs w:val="30"/>
        </w:rPr>
        <w:t xml:space="preserve">drive </w:t>
      </w:r>
      <w:r w:rsidRPr="00CD4B52">
        <w:rPr>
          <w:rFonts w:ascii="Arial" w:hAnsi="Arial" w:cs="Arial"/>
          <w:sz w:val="30"/>
          <w:szCs w:val="30"/>
        </w:rPr>
        <w:t>‘</w:t>
      </w:r>
      <w:r w:rsidR="006F6933" w:rsidRPr="00CD4B52">
        <w:rPr>
          <w:rFonts w:ascii="Arial" w:hAnsi="Arial" w:cs="Arial"/>
          <w:sz w:val="30"/>
          <w:szCs w:val="30"/>
        </w:rPr>
        <w:t>cheapskates</w:t>
      </w:r>
      <w:r w:rsidRPr="00CD4B52">
        <w:rPr>
          <w:rFonts w:ascii="Arial" w:hAnsi="Arial" w:cs="Arial"/>
          <w:sz w:val="30"/>
          <w:szCs w:val="30"/>
        </w:rPr>
        <w:t>’</w:t>
      </w:r>
      <w:r w:rsidR="006F6933" w:rsidRPr="00CD4B52">
        <w:rPr>
          <w:rFonts w:ascii="Arial" w:hAnsi="Arial" w:cs="Arial"/>
          <w:sz w:val="30"/>
          <w:szCs w:val="30"/>
        </w:rPr>
        <w:t xml:space="preserve"> out of business</w:t>
      </w:r>
      <w:r w:rsidRPr="00CD4B52">
        <w:rPr>
          <w:rFonts w:ascii="Arial" w:hAnsi="Arial" w:cs="Arial"/>
          <w:sz w:val="30"/>
          <w:szCs w:val="30"/>
        </w:rPr>
        <w:t xml:space="preserve">.  A National Occupational Health Service was proposed; it was important to challenge </w:t>
      </w:r>
      <w:r w:rsidR="006B7A54" w:rsidRPr="00CD4B52">
        <w:rPr>
          <w:rFonts w:ascii="Arial" w:hAnsi="Arial" w:cs="Arial"/>
          <w:sz w:val="30"/>
          <w:szCs w:val="30"/>
        </w:rPr>
        <w:t xml:space="preserve">the </w:t>
      </w:r>
      <w:proofErr w:type="gramStart"/>
      <w:r w:rsidR="006B7A54" w:rsidRPr="00CD4B52">
        <w:rPr>
          <w:rFonts w:ascii="Arial" w:hAnsi="Arial" w:cs="Arial"/>
          <w:sz w:val="30"/>
          <w:szCs w:val="30"/>
        </w:rPr>
        <w:t>mis-understanding</w:t>
      </w:r>
      <w:proofErr w:type="gramEnd"/>
      <w:r w:rsidR="006B7A54" w:rsidRPr="00CD4B52">
        <w:rPr>
          <w:rFonts w:ascii="Arial" w:hAnsi="Arial" w:cs="Arial"/>
          <w:sz w:val="30"/>
          <w:szCs w:val="30"/>
        </w:rPr>
        <w:t xml:space="preserve"> of less state funding when the whole fabric of society is being damaged as private businesses collapse with very cruel consequences.  All utilities in England are now foreign owned.  Currently we have abandoned progressive taxation; Chief Execs have vast salaries and pay low taxes as in the US, whilst in Scandinavia this is reversed, Chief Execs have lower salaries and pay higher taxes.  GS</w:t>
      </w:r>
      <w:r w:rsidR="00982EAB">
        <w:rPr>
          <w:rFonts w:ascii="Arial" w:hAnsi="Arial" w:cs="Arial"/>
          <w:sz w:val="30"/>
          <w:szCs w:val="30"/>
        </w:rPr>
        <w:t>J</w:t>
      </w:r>
      <w:r w:rsidR="006B7A54" w:rsidRPr="00CD4B52">
        <w:rPr>
          <w:rFonts w:ascii="Arial" w:hAnsi="Arial" w:cs="Arial"/>
          <w:sz w:val="30"/>
          <w:szCs w:val="30"/>
        </w:rPr>
        <w:t xml:space="preserve"> raised the </w:t>
      </w:r>
      <w:r w:rsidR="006B7A54" w:rsidRPr="00CD4B52">
        <w:rPr>
          <w:rFonts w:ascii="Arial" w:hAnsi="Arial" w:cs="Arial"/>
          <w:sz w:val="30"/>
          <w:szCs w:val="30"/>
        </w:rPr>
        <w:lastRenderedPageBreak/>
        <w:t>matter of knife crime and drugs, advocating the public health approach adopted in Glasgow by analysing the data, getting early diagnosis, examining emergency admissions and linking these figures with ambulance calls and night club licenses</w:t>
      </w:r>
    </w:p>
    <w:p w:rsidR="00982EAB" w:rsidRDefault="00982EAB" w:rsidP="00982EAB">
      <w:pPr>
        <w:rPr>
          <w:rFonts w:ascii="Arial" w:hAnsi="Arial" w:cs="Arial"/>
          <w:sz w:val="30"/>
          <w:szCs w:val="30"/>
        </w:rPr>
      </w:pPr>
      <w:r w:rsidRPr="00CD0205">
        <w:rPr>
          <w:rFonts w:ascii="Arial" w:hAnsi="Arial" w:cs="Arial"/>
          <w:b/>
          <w:sz w:val="30"/>
          <w:szCs w:val="30"/>
        </w:rPr>
        <w:t>5 L</w:t>
      </w:r>
      <w:r w:rsidR="00CD0205" w:rsidRPr="00CD0205">
        <w:rPr>
          <w:rFonts w:ascii="Arial" w:hAnsi="Arial" w:cs="Arial"/>
          <w:b/>
          <w:sz w:val="30"/>
          <w:szCs w:val="30"/>
        </w:rPr>
        <w:t xml:space="preserve">abour </w:t>
      </w:r>
      <w:r w:rsidRPr="00CD0205">
        <w:rPr>
          <w:rFonts w:ascii="Arial" w:hAnsi="Arial" w:cs="Arial"/>
          <w:b/>
          <w:sz w:val="30"/>
          <w:szCs w:val="30"/>
        </w:rPr>
        <w:t>P</w:t>
      </w:r>
      <w:r w:rsidR="00CD0205" w:rsidRPr="00CD0205">
        <w:rPr>
          <w:rFonts w:ascii="Arial" w:hAnsi="Arial" w:cs="Arial"/>
          <w:b/>
          <w:sz w:val="30"/>
          <w:szCs w:val="30"/>
        </w:rPr>
        <w:t>arty</w:t>
      </w:r>
      <w:r w:rsidRPr="00CD0205">
        <w:rPr>
          <w:rFonts w:ascii="Arial" w:hAnsi="Arial" w:cs="Arial"/>
          <w:b/>
          <w:sz w:val="30"/>
          <w:szCs w:val="30"/>
        </w:rPr>
        <w:t xml:space="preserve"> Women’s Conference</w:t>
      </w:r>
    </w:p>
    <w:p w:rsidR="00982EAB" w:rsidRPr="00CD4B52" w:rsidRDefault="00982EAB" w:rsidP="00982EAB">
      <w:pPr>
        <w:rPr>
          <w:rFonts w:ascii="Arial" w:hAnsi="Arial" w:cs="Arial"/>
          <w:sz w:val="30"/>
          <w:szCs w:val="30"/>
        </w:rPr>
      </w:pPr>
      <w:r w:rsidRPr="00CD4B52">
        <w:rPr>
          <w:rFonts w:ascii="Arial" w:hAnsi="Arial" w:cs="Arial"/>
          <w:sz w:val="30"/>
          <w:szCs w:val="30"/>
        </w:rPr>
        <w:t>CJ gave a report on the Women’s Conference</w:t>
      </w:r>
      <w:r w:rsidR="00CD0205">
        <w:rPr>
          <w:rFonts w:ascii="Arial" w:hAnsi="Arial" w:cs="Arial"/>
          <w:sz w:val="30"/>
          <w:szCs w:val="30"/>
        </w:rPr>
        <w:t>,</w:t>
      </w:r>
      <w:r w:rsidRPr="00CD4B52">
        <w:rPr>
          <w:rFonts w:ascii="Arial" w:hAnsi="Arial" w:cs="Arial"/>
          <w:sz w:val="30"/>
          <w:szCs w:val="30"/>
        </w:rPr>
        <w:t xml:space="preserve"> 23</w:t>
      </w:r>
      <w:r w:rsidR="00CD0205">
        <w:rPr>
          <w:rFonts w:ascii="Arial" w:hAnsi="Arial" w:cs="Arial"/>
          <w:sz w:val="30"/>
          <w:szCs w:val="30"/>
        </w:rPr>
        <w:t>-</w:t>
      </w:r>
      <w:r w:rsidRPr="00CD4B52">
        <w:rPr>
          <w:rFonts w:ascii="Arial" w:hAnsi="Arial" w:cs="Arial"/>
          <w:sz w:val="30"/>
          <w:szCs w:val="30"/>
        </w:rPr>
        <w:t>24 February</w:t>
      </w:r>
      <w:r w:rsidR="00CD0205">
        <w:rPr>
          <w:rFonts w:ascii="Arial" w:hAnsi="Arial" w:cs="Arial"/>
          <w:sz w:val="30"/>
          <w:szCs w:val="30"/>
        </w:rPr>
        <w:t>,</w:t>
      </w:r>
      <w:r w:rsidRPr="00CD4B52">
        <w:rPr>
          <w:rFonts w:ascii="Arial" w:hAnsi="Arial" w:cs="Arial"/>
          <w:sz w:val="30"/>
          <w:szCs w:val="30"/>
        </w:rPr>
        <w:t xml:space="preserve"> Telford International </w:t>
      </w:r>
      <w:proofErr w:type="gramStart"/>
      <w:r w:rsidRPr="00CD4B52">
        <w:rPr>
          <w:rFonts w:ascii="Arial" w:hAnsi="Arial" w:cs="Arial"/>
          <w:sz w:val="30"/>
          <w:szCs w:val="30"/>
        </w:rPr>
        <w:t>Centre  –</w:t>
      </w:r>
      <w:proofErr w:type="gramEnd"/>
      <w:r w:rsidRPr="00CD4B52">
        <w:rPr>
          <w:rFonts w:ascii="Arial" w:hAnsi="Arial" w:cs="Arial"/>
          <w:sz w:val="30"/>
          <w:szCs w:val="30"/>
        </w:rPr>
        <w:t xml:space="preserve"> the first stand alone women’s conference in 25 years.  600 delegates attended + additional </w:t>
      </w:r>
      <w:proofErr w:type="gramStart"/>
      <w:r w:rsidRPr="00CD4B52">
        <w:rPr>
          <w:rFonts w:ascii="Arial" w:hAnsi="Arial" w:cs="Arial"/>
          <w:sz w:val="30"/>
          <w:szCs w:val="30"/>
        </w:rPr>
        <w:t>visitors, and</w:t>
      </w:r>
      <w:proofErr w:type="gramEnd"/>
      <w:r w:rsidRPr="00CD4B52">
        <w:rPr>
          <w:rFonts w:ascii="Arial" w:hAnsi="Arial" w:cs="Arial"/>
          <w:sz w:val="30"/>
          <w:szCs w:val="30"/>
        </w:rPr>
        <w:t xml:space="preserve"> was an enlivening experience for all.  Eight policy areas were raised with time to discuss each, giving many women the chance to speak for the first time at Conference.  Coral proposed the decriminalisation of abortion, and this was composited with social care at the selection debate.  The 2 motions chosen to go forward to the main conference are: migrant women (lots of personal experience present in the hall) and Universal Credit.  Dawn Butler, Diane Abbott and Jeremy Corbyn all </w:t>
      </w:r>
      <w:proofErr w:type="gramStart"/>
      <w:r w:rsidRPr="00CD4B52">
        <w:rPr>
          <w:rFonts w:ascii="Arial" w:hAnsi="Arial" w:cs="Arial"/>
          <w:sz w:val="30"/>
          <w:szCs w:val="30"/>
        </w:rPr>
        <w:t>put in an appearance</w:t>
      </w:r>
      <w:proofErr w:type="gramEnd"/>
    </w:p>
    <w:p w:rsidR="004F7142" w:rsidRDefault="00FA6B8E" w:rsidP="003D52EE">
      <w:pPr>
        <w:rPr>
          <w:rFonts w:ascii="Arial" w:hAnsi="Arial" w:cs="Arial"/>
          <w:b/>
          <w:sz w:val="30"/>
          <w:szCs w:val="30"/>
        </w:rPr>
      </w:pPr>
      <w:r w:rsidRPr="00BA75E4">
        <w:rPr>
          <w:rFonts w:ascii="Arial" w:hAnsi="Arial" w:cs="Arial"/>
          <w:b/>
          <w:sz w:val="30"/>
          <w:szCs w:val="30"/>
        </w:rPr>
        <w:t xml:space="preserve">6 Social Care </w:t>
      </w:r>
    </w:p>
    <w:p w:rsidR="000C5FDC" w:rsidRPr="00CD4B52" w:rsidRDefault="004F7142" w:rsidP="003D52EE">
      <w:pPr>
        <w:rPr>
          <w:rFonts w:ascii="Arial" w:hAnsi="Arial" w:cs="Arial"/>
          <w:sz w:val="30"/>
          <w:szCs w:val="30"/>
        </w:rPr>
      </w:pPr>
      <w:r w:rsidRPr="00332834">
        <w:rPr>
          <w:rFonts w:ascii="Arial" w:hAnsi="Arial" w:cs="Arial"/>
          <w:sz w:val="30"/>
          <w:szCs w:val="30"/>
        </w:rPr>
        <w:t xml:space="preserve">Social Care </w:t>
      </w:r>
      <w:r w:rsidR="00FA6B8E" w:rsidRPr="00332834">
        <w:rPr>
          <w:rFonts w:ascii="Arial" w:hAnsi="Arial" w:cs="Arial"/>
          <w:sz w:val="30"/>
          <w:szCs w:val="30"/>
        </w:rPr>
        <w:t>Model Resolution</w:t>
      </w:r>
      <w:r w:rsidR="00332834">
        <w:rPr>
          <w:rFonts w:ascii="Arial" w:hAnsi="Arial" w:cs="Arial"/>
          <w:sz w:val="30"/>
          <w:szCs w:val="30"/>
        </w:rPr>
        <w:t>:</w:t>
      </w:r>
      <w:r w:rsidRPr="00332834">
        <w:rPr>
          <w:rFonts w:ascii="Arial" w:hAnsi="Arial" w:cs="Arial"/>
          <w:sz w:val="30"/>
          <w:szCs w:val="30"/>
        </w:rPr>
        <w:t xml:space="preserve"> </w:t>
      </w:r>
      <w:r w:rsidR="00FA6B8E" w:rsidRPr="00CD4B52">
        <w:rPr>
          <w:rFonts w:ascii="Arial" w:hAnsi="Arial" w:cs="Arial"/>
          <w:sz w:val="30"/>
          <w:szCs w:val="30"/>
        </w:rPr>
        <w:t xml:space="preserve">CA said </w:t>
      </w:r>
      <w:r w:rsidR="000C5FDC" w:rsidRPr="00CD4B52">
        <w:rPr>
          <w:rFonts w:ascii="Arial" w:hAnsi="Arial" w:cs="Arial"/>
          <w:sz w:val="30"/>
          <w:szCs w:val="30"/>
        </w:rPr>
        <w:t>the Reclaim the Soci</w:t>
      </w:r>
      <w:r w:rsidR="0005608F" w:rsidRPr="00CD4B52">
        <w:rPr>
          <w:rFonts w:ascii="Arial" w:hAnsi="Arial" w:cs="Arial"/>
          <w:sz w:val="30"/>
          <w:szCs w:val="30"/>
        </w:rPr>
        <w:t>al</w:t>
      </w:r>
      <w:r w:rsidR="000C5FDC" w:rsidRPr="00CD4B52">
        <w:rPr>
          <w:rFonts w:ascii="Arial" w:hAnsi="Arial" w:cs="Arial"/>
          <w:sz w:val="30"/>
          <w:szCs w:val="30"/>
        </w:rPr>
        <w:t xml:space="preserve"> Care group had provide</w:t>
      </w:r>
      <w:r w:rsidR="0005608F" w:rsidRPr="00CD4B52">
        <w:rPr>
          <w:rFonts w:ascii="Arial" w:hAnsi="Arial" w:cs="Arial"/>
          <w:sz w:val="30"/>
          <w:szCs w:val="30"/>
        </w:rPr>
        <w:t>d</w:t>
      </w:r>
      <w:r w:rsidR="000C5FDC" w:rsidRPr="00CD4B52">
        <w:rPr>
          <w:rFonts w:ascii="Arial" w:hAnsi="Arial" w:cs="Arial"/>
          <w:sz w:val="30"/>
          <w:szCs w:val="30"/>
        </w:rPr>
        <w:t xml:space="preserve"> a very good summary with some critical demands.  C</w:t>
      </w:r>
      <w:r w:rsidR="00FA6B8E" w:rsidRPr="00CD4B52">
        <w:rPr>
          <w:rFonts w:ascii="Arial" w:hAnsi="Arial" w:cs="Arial"/>
          <w:sz w:val="30"/>
          <w:szCs w:val="30"/>
        </w:rPr>
        <w:t>urrent Labour Party policy was dire.  Many local campaigners were raising the same issues</w:t>
      </w:r>
      <w:r w:rsidR="000C5FDC" w:rsidRPr="00CD4B52">
        <w:rPr>
          <w:rFonts w:ascii="Arial" w:hAnsi="Arial" w:cs="Arial"/>
          <w:sz w:val="30"/>
          <w:szCs w:val="30"/>
        </w:rPr>
        <w:t xml:space="preserve"> </w:t>
      </w:r>
      <w:proofErr w:type="spellStart"/>
      <w:r w:rsidR="000C5FDC" w:rsidRPr="00CD4B52">
        <w:rPr>
          <w:rFonts w:ascii="Arial" w:hAnsi="Arial" w:cs="Arial"/>
          <w:sz w:val="30"/>
          <w:szCs w:val="30"/>
        </w:rPr>
        <w:t>ie</w:t>
      </w:r>
      <w:proofErr w:type="spellEnd"/>
      <w:r w:rsidR="000C5FDC" w:rsidRPr="00CD4B52">
        <w:rPr>
          <w:rFonts w:ascii="Arial" w:hAnsi="Arial" w:cs="Arial"/>
          <w:sz w:val="30"/>
          <w:szCs w:val="30"/>
        </w:rPr>
        <w:t xml:space="preserve">: for </w:t>
      </w:r>
      <w:r w:rsidR="003D52EE" w:rsidRPr="00CD4B52">
        <w:rPr>
          <w:rFonts w:ascii="Arial" w:hAnsi="Arial" w:cs="Arial"/>
          <w:sz w:val="30"/>
          <w:szCs w:val="30"/>
        </w:rPr>
        <w:t xml:space="preserve">provision of </w:t>
      </w:r>
      <w:r w:rsidR="000C5FDC" w:rsidRPr="00CD4B52">
        <w:rPr>
          <w:rFonts w:ascii="Arial" w:hAnsi="Arial" w:cs="Arial"/>
          <w:sz w:val="30"/>
          <w:szCs w:val="30"/>
        </w:rPr>
        <w:t xml:space="preserve">a full range of social </w:t>
      </w:r>
      <w:proofErr w:type="gramStart"/>
      <w:r w:rsidR="000C5FDC" w:rsidRPr="00CD4B52">
        <w:rPr>
          <w:rFonts w:ascii="Arial" w:hAnsi="Arial" w:cs="Arial"/>
          <w:sz w:val="30"/>
          <w:szCs w:val="30"/>
        </w:rPr>
        <w:t>care free</w:t>
      </w:r>
      <w:proofErr w:type="gramEnd"/>
      <w:r w:rsidR="000C5FDC" w:rsidRPr="00CD4B52">
        <w:rPr>
          <w:rFonts w:ascii="Arial" w:hAnsi="Arial" w:cs="Arial"/>
          <w:sz w:val="30"/>
          <w:szCs w:val="30"/>
        </w:rPr>
        <w:t xml:space="preserve"> to enable people to live meaningful fulfilled lives</w:t>
      </w:r>
      <w:r w:rsidR="002112E3">
        <w:rPr>
          <w:rFonts w:ascii="Arial" w:hAnsi="Arial" w:cs="Arial"/>
          <w:sz w:val="30"/>
          <w:szCs w:val="30"/>
        </w:rPr>
        <w:t>. The resolution was agreed unanimously.</w:t>
      </w:r>
    </w:p>
    <w:p w:rsidR="002112E3" w:rsidRDefault="000C5FDC" w:rsidP="003D52EE">
      <w:pPr>
        <w:rPr>
          <w:rFonts w:ascii="Arial" w:hAnsi="Arial" w:cs="Arial"/>
          <w:sz w:val="30"/>
          <w:szCs w:val="30"/>
        </w:rPr>
      </w:pPr>
      <w:proofErr w:type="gramStart"/>
      <w:r w:rsidRPr="00CD4B52">
        <w:rPr>
          <w:rFonts w:ascii="Arial" w:hAnsi="Arial" w:cs="Arial"/>
          <w:sz w:val="30"/>
          <w:szCs w:val="30"/>
        </w:rPr>
        <w:t xml:space="preserve">7  </w:t>
      </w:r>
      <w:r w:rsidRPr="002112E3">
        <w:rPr>
          <w:rFonts w:ascii="Arial" w:hAnsi="Arial" w:cs="Arial"/>
          <w:b/>
          <w:sz w:val="30"/>
          <w:szCs w:val="30"/>
        </w:rPr>
        <w:t>Governance</w:t>
      </w:r>
      <w:proofErr w:type="gramEnd"/>
      <w:r w:rsidRPr="002112E3">
        <w:rPr>
          <w:rFonts w:ascii="Arial" w:hAnsi="Arial" w:cs="Arial"/>
          <w:b/>
          <w:sz w:val="30"/>
          <w:szCs w:val="30"/>
        </w:rPr>
        <w:t xml:space="preserve"> Review</w:t>
      </w:r>
      <w:r w:rsidRPr="00CD4B52">
        <w:rPr>
          <w:rFonts w:ascii="Arial" w:hAnsi="Arial" w:cs="Arial"/>
          <w:sz w:val="30"/>
          <w:szCs w:val="30"/>
        </w:rPr>
        <w:t xml:space="preserve">  </w:t>
      </w:r>
    </w:p>
    <w:p w:rsidR="00742BAA" w:rsidRPr="00CD4B52" w:rsidRDefault="00742BAA" w:rsidP="003D52EE">
      <w:pPr>
        <w:rPr>
          <w:rFonts w:ascii="Arial" w:hAnsi="Arial" w:cs="Arial"/>
          <w:sz w:val="30"/>
          <w:szCs w:val="30"/>
        </w:rPr>
      </w:pPr>
      <w:r w:rsidRPr="00CD4B52">
        <w:rPr>
          <w:rFonts w:ascii="Arial" w:hAnsi="Arial" w:cs="Arial"/>
          <w:sz w:val="30"/>
          <w:szCs w:val="30"/>
        </w:rPr>
        <w:t>TB reported that 15</w:t>
      </w:r>
      <w:r w:rsidR="000C5FDC" w:rsidRPr="00CD4B52">
        <w:rPr>
          <w:rFonts w:ascii="Arial" w:hAnsi="Arial" w:cs="Arial"/>
          <w:sz w:val="30"/>
          <w:szCs w:val="30"/>
        </w:rPr>
        <w:t xml:space="preserve"> of the Clarke recommendatio</w:t>
      </w:r>
      <w:r w:rsidR="003D52EE" w:rsidRPr="00CD4B52">
        <w:rPr>
          <w:rFonts w:ascii="Arial" w:hAnsi="Arial" w:cs="Arial"/>
          <w:sz w:val="30"/>
          <w:szCs w:val="30"/>
        </w:rPr>
        <w:t>ns have been reviewed around</w:t>
      </w:r>
      <w:r w:rsidR="000C5FDC" w:rsidRPr="00CD4B52">
        <w:rPr>
          <w:rFonts w:ascii="Arial" w:hAnsi="Arial" w:cs="Arial"/>
          <w:sz w:val="30"/>
          <w:szCs w:val="30"/>
        </w:rPr>
        <w:t xml:space="preserve"> principles, aims and values.  The emerging proposals are that SHA should become a Company Limited by Guarantee</w:t>
      </w:r>
      <w:r w:rsidR="005020AD">
        <w:rPr>
          <w:rFonts w:ascii="Arial" w:hAnsi="Arial" w:cs="Arial"/>
          <w:sz w:val="30"/>
          <w:szCs w:val="30"/>
        </w:rPr>
        <w:t>.</w:t>
      </w:r>
      <w:r w:rsidR="000C5FDC" w:rsidRPr="00CD4B52">
        <w:rPr>
          <w:rFonts w:ascii="Arial" w:hAnsi="Arial" w:cs="Arial"/>
          <w:sz w:val="30"/>
          <w:szCs w:val="30"/>
        </w:rPr>
        <w:t xml:space="preserve"> It seem</w:t>
      </w:r>
      <w:r w:rsidRPr="00CD4B52">
        <w:rPr>
          <w:rFonts w:ascii="Arial" w:hAnsi="Arial" w:cs="Arial"/>
          <w:sz w:val="30"/>
          <w:szCs w:val="30"/>
        </w:rPr>
        <w:t>e</w:t>
      </w:r>
      <w:r w:rsidR="000C5FDC" w:rsidRPr="00CD4B52">
        <w:rPr>
          <w:rFonts w:ascii="Arial" w:hAnsi="Arial" w:cs="Arial"/>
          <w:sz w:val="30"/>
          <w:szCs w:val="30"/>
        </w:rPr>
        <w:t xml:space="preserve">d there </w:t>
      </w:r>
      <w:r w:rsidR="00AF48A1">
        <w:rPr>
          <w:rFonts w:ascii="Arial" w:hAnsi="Arial" w:cs="Arial"/>
          <w:sz w:val="30"/>
          <w:szCs w:val="30"/>
        </w:rPr>
        <w:t>c</w:t>
      </w:r>
      <w:r w:rsidR="000C5FDC" w:rsidRPr="00CD4B52">
        <w:rPr>
          <w:rFonts w:ascii="Arial" w:hAnsi="Arial" w:cs="Arial"/>
          <w:sz w:val="30"/>
          <w:szCs w:val="30"/>
        </w:rPr>
        <w:t>ould be £25000 /year to spend on staff (1 or more)</w:t>
      </w:r>
      <w:r w:rsidRPr="00CD4B52">
        <w:rPr>
          <w:rFonts w:ascii="Arial" w:hAnsi="Arial" w:cs="Arial"/>
          <w:sz w:val="30"/>
          <w:szCs w:val="30"/>
        </w:rPr>
        <w:t xml:space="preserve">.  SHA would change its legal status.  ASS wondered if we were adequately informed, and in any case, </w:t>
      </w:r>
      <w:r w:rsidR="003D52EE" w:rsidRPr="00CD4B52">
        <w:rPr>
          <w:rFonts w:ascii="Arial" w:hAnsi="Arial" w:cs="Arial"/>
          <w:sz w:val="30"/>
          <w:szCs w:val="30"/>
        </w:rPr>
        <w:t xml:space="preserve">as </w:t>
      </w:r>
      <w:r w:rsidRPr="00CD4B52">
        <w:rPr>
          <w:rFonts w:ascii="Arial" w:hAnsi="Arial" w:cs="Arial"/>
          <w:sz w:val="30"/>
          <w:szCs w:val="30"/>
        </w:rPr>
        <w:t>only about 50% of Central Council were present</w:t>
      </w:r>
      <w:r w:rsidR="003D52EE" w:rsidRPr="00CD4B52">
        <w:rPr>
          <w:rFonts w:ascii="Arial" w:hAnsi="Arial" w:cs="Arial"/>
          <w:sz w:val="30"/>
          <w:szCs w:val="30"/>
        </w:rPr>
        <w:t>,</w:t>
      </w:r>
      <w:r w:rsidRPr="00CD4B52">
        <w:rPr>
          <w:rFonts w:ascii="Arial" w:hAnsi="Arial" w:cs="Arial"/>
          <w:sz w:val="30"/>
          <w:szCs w:val="30"/>
        </w:rPr>
        <w:t xml:space="preserve"> VG suggested we delayed </w:t>
      </w:r>
      <w:proofErr w:type="gramStart"/>
      <w:r w:rsidRPr="00CD4B52">
        <w:rPr>
          <w:rFonts w:ascii="Arial" w:hAnsi="Arial" w:cs="Arial"/>
          <w:sz w:val="30"/>
          <w:szCs w:val="30"/>
        </w:rPr>
        <w:t xml:space="preserve">making </w:t>
      </w:r>
      <w:r w:rsidRPr="00CD4B52">
        <w:rPr>
          <w:rFonts w:ascii="Arial" w:hAnsi="Arial" w:cs="Arial"/>
          <w:sz w:val="30"/>
          <w:szCs w:val="30"/>
        </w:rPr>
        <w:lastRenderedPageBreak/>
        <w:t>a decision</w:t>
      </w:r>
      <w:proofErr w:type="gramEnd"/>
      <w:r w:rsidRPr="00CD4B52">
        <w:rPr>
          <w:rFonts w:ascii="Arial" w:hAnsi="Arial" w:cs="Arial"/>
          <w:sz w:val="30"/>
          <w:szCs w:val="30"/>
        </w:rPr>
        <w:t xml:space="preserve">.  AT </w:t>
      </w:r>
      <w:r w:rsidR="00AF48A1">
        <w:rPr>
          <w:rFonts w:ascii="Arial" w:hAnsi="Arial" w:cs="Arial"/>
          <w:sz w:val="30"/>
          <w:szCs w:val="30"/>
        </w:rPr>
        <w:t xml:space="preserve">said that the AGM would need to take this key constitutional </w:t>
      </w:r>
      <w:r w:rsidRPr="00CD4B52">
        <w:rPr>
          <w:rFonts w:ascii="Arial" w:hAnsi="Arial" w:cs="Arial"/>
          <w:sz w:val="30"/>
          <w:szCs w:val="30"/>
        </w:rPr>
        <w:t xml:space="preserve">decision.  CA asked for a single sheet summary of the information.  BF said the current situation was unsustainable.  He referred </w:t>
      </w:r>
      <w:r w:rsidR="003D52EE" w:rsidRPr="00CD4B52">
        <w:rPr>
          <w:rFonts w:ascii="Arial" w:hAnsi="Arial" w:cs="Arial"/>
          <w:sz w:val="30"/>
          <w:szCs w:val="30"/>
        </w:rPr>
        <w:t xml:space="preserve">the review group </w:t>
      </w:r>
      <w:r w:rsidRPr="00CD4B52">
        <w:rPr>
          <w:rFonts w:ascii="Arial" w:hAnsi="Arial" w:cs="Arial"/>
          <w:sz w:val="30"/>
          <w:szCs w:val="30"/>
        </w:rPr>
        <w:t xml:space="preserve">to the </w:t>
      </w:r>
      <w:r w:rsidR="003D52EE" w:rsidRPr="00CD4B52">
        <w:rPr>
          <w:rFonts w:ascii="Arial" w:hAnsi="Arial" w:cs="Arial"/>
          <w:sz w:val="30"/>
          <w:szCs w:val="30"/>
        </w:rPr>
        <w:t xml:space="preserve">informative </w:t>
      </w:r>
      <w:r w:rsidRPr="00CD4B52">
        <w:rPr>
          <w:rFonts w:ascii="Arial" w:hAnsi="Arial" w:cs="Arial"/>
          <w:sz w:val="30"/>
          <w:szCs w:val="30"/>
        </w:rPr>
        <w:t xml:space="preserve">CIC </w:t>
      </w:r>
      <w:r w:rsidR="008412D1" w:rsidRPr="00CD4B52">
        <w:rPr>
          <w:rFonts w:ascii="Arial" w:hAnsi="Arial" w:cs="Arial"/>
          <w:sz w:val="30"/>
          <w:szCs w:val="30"/>
        </w:rPr>
        <w:t>site</w:t>
      </w:r>
      <w:r w:rsidRPr="00CD4B52">
        <w:rPr>
          <w:rFonts w:ascii="Arial" w:hAnsi="Arial" w:cs="Arial"/>
          <w:sz w:val="30"/>
          <w:szCs w:val="30"/>
        </w:rPr>
        <w:t xml:space="preserve">, and suggested maybe </w:t>
      </w:r>
      <w:r w:rsidR="00E31124">
        <w:rPr>
          <w:rFonts w:ascii="Arial" w:hAnsi="Arial" w:cs="Arial"/>
          <w:sz w:val="30"/>
          <w:szCs w:val="30"/>
        </w:rPr>
        <w:t xml:space="preserve">Society of </w:t>
      </w:r>
      <w:r w:rsidRPr="00CD4B52">
        <w:rPr>
          <w:rFonts w:ascii="Arial" w:hAnsi="Arial" w:cs="Arial"/>
          <w:sz w:val="30"/>
          <w:szCs w:val="30"/>
        </w:rPr>
        <w:t xml:space="preserve">Labour </w:t>
      </w:r>
      <w:r w:rsidR="00E31124">
        <w:rPr>
          <w:rFonts w:ascii="Arial" w:hAnsi="Arial" w:cs="Arial"/>
          <w:sz w:val="30"/>
          <w:szCs w:val="30"/>
        </w:rPr>
        <w:t>L</w:t>
      </w:r>
      <w:r w:rsidRPr="00CD4B52">
        <w:rPr>
          <w:rFonts w:ascii="Arial" w:hAnsi="Arial" w:cs="Arial"/>
          <w:sz w:val="30"/>
          <w:szCs w:val="30"/>
        </w:rPr>
        <w:t xml:space="preserve">awyers might offer support with </w:t>
      </w:r>
      <w:r w:rsidR="008412D1" w:rsidRPr="00CD4B52">
        <w:rPr>
          <w:rFonts w:ascii="Arial" w:hAnsi="Arial" w:cs="Arial"/>
          <w:sz w:val="30"/>
          <w:szCs w:val="30"/>
        </w:rPr>
        <w:t>further advice</w:t>
      </w:r>
      <w:r w:rsidRPr="00CD4B52">
        <w:rPr>
          <w:rFonts w:ascii="Arial" w:hAnsi="Arial" w:cs="Arial"/>
          <w:sz w:val="30"/>
          <w:szCs w:val="30"/>
        </w:rPr>
        <w:t>.  GS</w:t>
      </w:r>
      <w:r w:rsidR="00E31124">
        <w:rPr>
          <w:rFonts w:ascii="Arial" w:hAnsi="Arial" w:cs="Arial"/>
          <w:sz w:val="30"/>
          <w:szCs w:val="30"/>
        </w:rPr>
        <w:t>J</w:t>
      </w:r>
      <w:r w:rsidRPr="00CD4B52">
        <w:rPr>
          <w:rFonts w:ascii="Arial" w:hAnsi="Arial" w:cs="Arial"/>
          <w:sz w:val="30"/>
          <w:szCs w:val="30"/>
        </w:rPr>
        <w:t xml:space="preserve"> said SHA didn’t feel like a limited company to him</w:t>
      </w:r>
      <w:r w:rsidR="008412D1" w:rsidRPr="00CD4B52">
        <w:rPr>
          <w:rFonts w:ascii="Arial" w:hAnsi="Arial" w:cs="Arial"/>
          <w:sz w:val="30"/>
          <w:szCs w:val="30"/>
        </w:rPr>
        <w:t>.</w:t>
      </w:r>
    </w:p>
    <w:p w:rsidR="00160F6E" w:rsidRDefault="00E31124" w:rsidP="008412D1">
      <w:pPr>
        <w:rPr>
          <w:rFonts w:ascii="Arial" w:hAnsi="Arial" w:cs="Arial"/>
          <w:sz w:val="30"/>
          <w:szCs w:val="30"/>
        </w:rPr>
      </w:pPr>
      <w:r w:rsidRPr="00160F6E">
        <w:rPr>
          <w:rFonts w:ascii="Arial" w:hAnsi="Arial" w:cs="Arial"/>
          <w:b/>
          <w:sz w:val="30"/>
          <w:szCs w:val="30"/>
        </w:rPr>
        <w:t>8</w:t>
      </w:r>
      <w:r w:rsidR="00742BAA" w:rsidRPr="00160F6E">
        <w:rPr>
          <w:rFonts w:ascii="Arial" w:hAnsi="Arial" w:cs="Arial"/>
          <w:b/>
          <w:sz w:val="30"/>
          <w:szCs w:val="30"/>
        </w:rPr>
        <w:t xml:space="preserve">   Secretary’s Report  </w:t>
      </w:r>
      <w:r w:rsidR="00742BAA" w:rsidRPr="00CD4B52">
        <w:rPr>
          <w:rFonts w:ascii="Arial" w:hAnsi="Arial" w:cs="Arial"/>
          <w:sz w:val="30"/>
          <w:szCs w:val="30"/>
        </w:rPr>
        <w:t xml:space="preserve"> </w:t>
      </w:r>
    </w:p>
    <w:p w:rsidR="0005608F" w:rsidRPr="00CD4B52" w:rsidRDefault="00160F6E" w:rsidP="008412D1">
      <w:pPr>
        <w:rPr>
          <w:rFonts w:ascii="Arial" w:hAnsi="Arial" w:cs="Arial"/>
          <w:sz w:val="30"/>
          <w:szCs w:val="30"/>
        </w:rPr>
      </w:pPr>
      <w:r>
        <w:rPr>
          <w:rFonts w:ascii="Arial" w:hAnsi="Arial" w:cs="Arial"/>
          <w:sz w:val="30"/>
          <w:szCs w:val="30"/>
        </w:rPr>
        <w:t xml:space="preserve">Jean's report had been </w:t>
      </w:r>
      <w:proofErr w:type="spellStart"/>
      <w:r>
        <w:rPr>
          <w:rFonts w:ascii="Arial" w:hAnsi="Arial" w:cs="Arial"/>
          <w:sz w:val="30"/>
          <w:szCs w:val="30"/>
        </w:rPr>
        <w:t>precirculated</w:t>
      </w:r>
      <w:proofErr w:type="spellEnd"/>
      <w:r>
        <w:rPr>
          <w:rFonts w:ascii="Arial" w:hAnsi="Arial" w:cs="Arial"/>
          <w:sz w:val="30"/>
          <w:szCs w:val="30"/>
        </w:rPr>
        <w:t xml:space="preserve">. </w:t>
      </w:r>
      <w:r w:rsidR="008412D1" w:rsidRPr="00CD4B52">
        <w:rPr>
          <w:rFonts w:ascii="Arial" w:hAnsi="Arial" w:cs="Arial"/>
          <w:sz w:val="30"/>
          <w:szCs w:val="30"/>
        </w:rPr>
        <w:t>AT</w:t>
      </w:r>
      <w:r w:rsidR="00BA33B1">
        <w:rPr>
          <w:rFonts w:ascii="Arial" w:hAnsi="Arial" w:cs="Arial"/>
          <w:sz w:val="30"/>
          <w:szCs w:val="30"/>
        </w:rPr>
        <w:t>,</w:t>
      </w:r>
      <w:r w:rsidR="008412D1" w:rsidRPr="00CD4B52">
        <w:rPr>
          <w:rFonts w:ascii="Arial" w:hAnsi="Arial" w:cs="Arial"/>
          <w:sz w:val="30"/>
          <w:szCs w:val="30"/>
        </w:rPr>
        <w:t xml:space="preserve"> repl</w:t>
      </w:r>
      <w:r w:rsidR="00BA33B1">
        <w:rPr>
          <w:rFonts w:ascii="Arial" w:hAnsi="Arial" w:cs="Arial"/>
          <w:sz w:val="30"/>
          <w:szCs w:val="30"/>
        </w:rPr>
        <w:t>ying</w:t>
      </w:r>
      <w:r w:rsidR="00742BAA" w:rsidRPr="00CD4B52">
        <w:rPr>
          <w:rFonts w:ascii="Arial" w:hAnsi="Arial" w:cs="Arial"/>
          <w:sz w:val="30"/>
          <w:szCs w:val="30"/>
        </w:rPr>
        <w:t xml:space="preserve"> to GS</w:t>
      </w:r>
      <w:r>
        <w:rPr>
          <w:rFonts w:ascii="Arial" w:hAnsi="Arial" w:cs="Arial"/>
          <w:sz w:val="30"/>
          <w:szCs w:val="30"/>
        </w:rPr>
        <w:t>J</w:t>
      </w:r>
      <w:r w:rsidR="00742BAA" w:rsidRPr="00CD4B52">
        <w:rPr>
          <w:rFonts w:ascii="Arial" w:hAnsi="Arial" w:cs="Arial"/>
          <w:sz w:val="30"/>
          <w:szCs w:val="30"/>
        </w:rPr>
        <w:t>’</w:t>
      </w:r>
      <w:r w:rsidR="0005608F" w:rsidRPr="00CD4B52">
        <w:rPr>
          <w:rFonts w:ascii="Arial" w:hAnsi="Arial" w:cs="Arial"/>
          <w:sz w:val="30"/>
          <w:szCs w:val="30"/>
        </w:rPr>
        <w:t>s question about what was w</w:t>
      </w:r>
      <w:r w:rsidR="00742BAA" w:rsidRPr="00CD4B52">
        <w:rPr>
          <w:rFonts w:ascii="Arial" w:hAnsi="Arial" w:cs="Arial"/>
          <w:sz w:val="30"/>
          <w:szCs w:val="30"/>
        </w:rPr>
        <w:t>rong with the database,</w:t>
      </w:r>
      <w:r w:rsidR="00BA33B1">
        <w:rPr>
          <w:rFonts w:ascii="Arial" w:hAnsi="Arial" w:cs="Arial"/>
          <w:sz w:val="30"/>
          <w:szCs w:val="30"/>
        </w:rPr>
        <w:t xml:space="preserve"> said</w:t>
      </w:r>
      <w:r w:rsidR="00742BAA" w:rsidRPr="00CD4B52">
        <w:rPr>
          <w:rFonts w:ascii="Arial" w:hAnsi="Arial" w:cs="Arial"/>
          <w:sz w:val="30"/>
          <w:szCs w:val="30"/>
        </w:rPr>
        <w:t xml:space="preserve"> </w:t>
      </w:r>
      <w:r w:rsidR="0005608F" w:rsidRPr="00CD4B52">
        <w:rPr>
          <w:rFonts w:ascii="Arial" w:hAnsi="Arial" w:cs="Arial"/>
          <w:sz w:val="30"/>
          <w:szCs w:val="30"/>
        </w:rPr>
        <w:t xml:space="preserve">that many of the records set up </w:t>
      </w:r>
      <w:r w:rsidR="00BA33B1">
        <w:rPr>
          <w:rFonts w:ascii="Arial" w:hAnsi="Arial" w:cs="Arial"/>
          <w:sz w:val="30"/>
          <w:szCs w:val="30"/>
        </w:rPr>
        <w:t xml:space="preserve">by the former SHA director </w:t>
      </w:r>
      <w:r w:rsidR="0005608F" w:rsidRPr="00CD4B52">
        <w:rPr>
          <w:rFonts w:ascii="Arial" w:hAnsi="Arial" w:cs="Arial"/>
          <w:sz w:val="30"/>
          <w:szCs w:val="30"/>
        </w:rPr>
        <w:t xml:space="preserve">were not workable in practice.  There were </w:t>
      </w:r>
      <w:r w:rsidR="00D678EC">
        <w:rPr>
          <w:rFonts w:ascii="Arial" w:hAnsi="Arial" w:cs="Arial"/>
          <w:sz w:val="30"/>
          <w:szCs w:val="30"/>
        </w:rPr>
        <w:t xml:space="preserve">many </w:t>
      </w:r>
      <w:r w:rsidR="0005608F" w:rsidRPr="00CD4B52">
        <w:rPr>
          <w:rFonts w:ascii="Arial" w:hAnsi="Arial" w:cs="Arial"/>
          <w:sz w:val="30"/>
          <w:szCs w:val="30"/>
        </w:rPr>
        <w:t xml:space="preserve">issues with new members where nothing had been entered, </w:t>
      </w:r>
      <w:r w:rsidR="008412D1" w:rsidRPr="00CD4B52">
        <w:rPr>
          <w:rFonts w:ascii="Arial" w:hAnsi="Arial" w:cs="Arial"/>
          <w:sz w:val="30"/>
          <w:szCs w:val="30"/>
        </w:rPr>
        <w:t xml:space="preserve">so </w:t>
      </w:r>
      <w:r w:rsidR="00D678EC">
        <w:rPr>
          <w:rFonts w:ascii="Arial" w:hAnsi="Arial" w:cs="Arial"/>
          <w:sz w:val="30"/>
          <w:szCs w:val="30"/>
        </w:rPr>
        <w:t xml:space="preserve">it was unclear </w:t>
      </w:r>
      <w:r w:rsidR="0005608F" w:rsidRPr="00CD4B52">
        <w:rPr>
          <w:rFonts w:ascii="Arial" w:hAnsi="Arial" w:cs="Arial"/>
          <w:sz w:val="30"/>
          <w:szCs w:val="30"/>
        </w:rPr>
        <w:t xml:space="preserve">who was a member </w:t>
      </w:r>
      <w:r w:rsidR="00BD609B">
        <w:rPr>
          <w:rFonts w:ascii="Arial" w:hAnsi="Arial" w:cs="Arial"/>
          <w:sz w:val="30"/>
          <w:szCs w:val="30"/>
        </w:rPr>
        <w:t xml:space="preserve">and who just a </w:t>
      </w:r>
      <w:r w:rsidR="0005608F" w:rsidRPr="00CD4B52">
        <w:rPr>
          <w:rFonts w:ascii="Arial" w:hAnsi="Arial" w:cs="Arial"/>
          <w:sz w:val="30"/>
          <w:szCs w:val="30"/>
        </w:rPr>
        <w:t>contact</w:t>
      </w:r>
      <w:r w:rsidR="00BD609B">
        <w:rPr>
          <w:rFonts w:ascii="Arial" w:hAnsi="Arial" w:cs="Arial"/>
          <w:sz w:val="30"/>
          <w:szCs w:val="30"/>
        </w:rPr>
        <w:t xml:space="preserve">; </w:t>
      </w:r>
      <w:r w:rsidR="0005608F" w:rsidRPr="00CD4B52">
        <w:rPr>
          <w:rFonts w:ascii="Arial" w:hAnsi="Arial" w:cs="Arial"/>
          <w:sz w:val="30"/>
          <w:szCs w:val="30"/>
        </w:rPr>
        <w:t>who was in which CLP, addresses and post codes and other specifications</w:t>
      </w:r>
      <w:r w:rsidR="008412D1" w:rsidRPr="00CD4B52">
        <w:rPr>
          <w:rFonts w:ascii="Arial" w:hAnsi="Arial" w:cs="Arial"/>
          <w:sz w:val="30"/>
          <w:szCs w:val="30"/>
        </w:rPr>
        <w:t xml:space="preserve"> didn’t match either</w:t>
      </w:r>
      <w:r w:rsidR="0005608F" w:rsidRPr="00CD4B52">
        <w:rPr>
          <w:rFonts w:ascii="Arial" w:hAnsi="Arial" w:cs="Arial"/>
          <w:sz w:val="30"/>
          <w:szCs w:val="30"/>
        </w:rPr>
        <w:t xml:space="preserve">.  There was now a small technical working group consisting of Ken Smith, </w:t>
      </w:r>
      <w:proofErr w:type="spellStart"/>
      <w:r w:rsidR="0005608F" w:rsidRPr="00CD4B52">
        <w:rPr>
          <w:rFonts w:ascii="Arial" w:hAnsi="Arial" w:cs="Arial"/>
          <w:sz w:val="30"/>
          <w:szCs w:val="30"/>
        </w:rPr>
        <w:t>Kal</w:t>
      </w:r>
      <w:proofErr w:type="spellEnd"/>
      <w:r w:rsidR="0005608F" w:rsidRPr="00CD4B52">
        <w:rPr>
          <w:rFonts w:ascii="Arial" w:hAnsi="Arial" w:cs="Arial"/>
          <w:sz w:val="30"/>
          <w:szCs w:val="30"/>
        </w:rPr>
        <w:t xml:space="preserve"> Ross and a </w:t>
      </w:r>
      <w:r w:rsidR="0023233C">
        <w:rPr>
          <w:rFonts w:ascii="Arial" w:hAnsi="Arial" w:cs="Arial"/>
          <w:sz w:val="30"/>
          <w:szCs w:val="30"/>
        </w:rPr>
        <w:t xml:space="preserve">colleague </w:t>
      </w:r>
      <w:r w:rsidR="0005608F" w:rsidRPr="00CD4B52">
        <w:rPr>
          <w:rFonts w:ascii="Arial" w:hAnsi="Arial" w:cs="Arial"/>
          <w:sz w:val="30"/>
          <w:szCs w:val="30"/>
        </w:rPr>
        <w:t>of Brian Fisher.</w:t>
      </w:r>
    </w:p>
    <w:p w:rsidR="00FF0384" w:rsidRDefault="00240FDF" w:rsidP="008412D1">
      <w:pPr>
        <w:rPr>
          <w:rFonts w:ascii="Arial" w:hAnsi="Arial" w:cs="Arial"/>
          <w:b/>
          <w:sz w:val="30"/>
          <w:szCs w:val="30"/>
        </w:rPr>
      </w:pPr>
      <w:proofErr w:type="gramStart"/>
      <w:r w:rsidRPr="00FF0384">
        <w:rPr>
          <w:rFonts w:ascii="Arial" w:hAnsi="Arial" w:cs="Arial"/>
          <w:b/>
          <w:sz w:val="30"/>
          <w:szCs w:val="30"/>
        </w:rPr>
        <w:t>9</w:t>
      </w:r>
      <w:r w:rsidR="0005608F" w:rsidRPr="00FF0384">
        <w:rPr>
          <w:rFonts w:ascii="Arial" w:hAnsi="Arial" w:cs="Arial"/>
          <w:b/>
          <w:sz w:val="30"/>
          <w:szCs w:val="30"/>
        </w:rPr>
        <w:t xml:space="preserve">  F</w:t>
      </w:r>
      <w:r w:rsidR="00D63E69" w:rsidRPr="00FF0384">
        <w:rPr>
          <w:rFonts w:ascii="Arial" w:hAnsi="Arial" w:cs="Arial"/>
          <w:b/>
          <w:sz w:val="30"/>
          <w:szCs w:val="30"/>
        </w:rPr>
        <w:t>inance</w:t>
      </w:r>
      <w:proofErr w:type="gramEnd"/>
      <w:r w:rsidR="00D63E69" w:rsidRPr="00FF0384">
        <w:rPr>
          <w:rFonts w:ascii="Arial" w:hAnsi="Arial" w:cs="Arial"/>
          <w:b/>
          <w:sz w:val="30"/>
          <w:szCs w:val="30"/>
        </w:rPr>
        <w:t xml:space="preserve"> Report </w:t>
      </w:r>
    </w:p>
    <w:p w:rsidR="0005608F" w:rsidRPr="00735F57" w:rsidRDefault="00FF0384" w:rsidP="008412D1">
      <w:pPr>
        <w:rPr>
          <w:rFonts w:ascii="Arial" w:hAnsi="Arial" w:cs="Arial"/>
          <w:b/>
          <w:sz w:val="30"/>
          <w:szCs w:val="30"/>
        </w:rPr>
      </w:pPr>
      <w:r w:rsidRPr="00FF0384">
        <w:rPr>
          <w:rFonts w:ascii="Arial" w:hAnsi="Arial" w:cs="Arial"/>
          <w:sz w:val="30"/>
          <w:szCs w:val="30"/>
        </w:rPr>
        <w:t>A brief report had been circulated.</w:t>
      </w:r>
      <w:r w:rsidR="00D63E69" w:rsidRPr="00FF0384">
        <w:rPr>
          <w:rFonts w:ascii="Arial" w:hAnsi="Arial" w:cs="Arial"/>
          <w:b/>
          <w:sz w:val="30"/>
          <w:szCs w:val="30"/>
        </w:rPr>
        <w:t xml:space="preserve">  </w:t>
      </w:r>
      <w:r w:rsidR="00D63E69" w:rsidRPr="00CD4B52">
        <w:rPr>
          <w:rFonts w:ascii="Arial" w:hAnsi="Arial" w:cs="Arial"/>
          <w:sz w:val="30"/>
          <w:szCs w:val="30"/>
        </w:rPr>
        <w:t xml:space="preserve">TB commented that the income stream was similar to last year’s, the books balance, and auditors are free to examine all finances, ask questions </w:t>
      </w:r>
      <w:proofErr w:type="gramStart"/>
      <w:r w:rsidR="00D63E69" w:rsidRPr="00CD4B52">
        <w:rPr>
          <w:rFonts w:ascii="Arial" w:hAnsi="Arial" w:cs="Arial"/>
          <w:sz w:val="30"/>
          <w:szCs w:val="30"/>
        </w:rPr>
        <w:t>etc..</w:t>
      </w:r>
      <w:proofErr w:type="gramEnd"/>
      <w:r w:rsidR="00D63E69" w:rsidRPr="00CD4B52">
        <w:rPr>
          <w:rFonts w:ascii="Arial" w:hAnsi="Arial" w:cs="Arial"/>
          <w:sz w:val="30"/>
          <w:szCs w:val="30"/>
        </w:rPr>
        <w:t xml:space="preserve">  BF said the figures looked healthy and he’d like a prediction of costs and balances at the next meeting to clarify what we can afford.  VG asked about membership, losses and gains.  The Secretary has reported membership rising - about 1200 full members, of which around 400 are concessionary.  SHA’s finances run January - December.  The costs of the Disciplinary Hearing have not been included as bills have not yet been detailed, but ASS said legal costs were around £</w:t>
      </w:r>
      <w:r w:rsidR="001B5BFF">
        <w:rPr>
          <w:rFonts w:ascii="Arial" w:hAnsi="Arial" w:cs="Arial"/>
          <w:sz w:val="30"/>
          <w:szCs w:val="30"/>
        </w:rPr>
        <w:t>2</w:t>
      </w:r>
      <w:r w:rsidR="00D63E69" w:rsidRPr="00CD4B52">
        <w:rPr>
          <w:rFonts w:ascii="Arial" w:hAnsi="Arial" w:cs="Arial"/>
          <w:sz w:val="30"/>
          <w:szCs w:val="30"/>
        </w:rPr>
        <w:t xml:space="preserve">200 + a settlement to </w:t>
      </w:r>
      <w:r w:rsidR="007713E0">
        <w:rPr>
          <w:rFonts w:ascii="Arial" w:hAnsi="Arial" w:cs="Arial"/>
          <w:sz w:val="30"/>
          <w:szCs w:val="30"/>
        </w:rPr>
        <w:t>the former director</w:t>
      </w:r>
      <w:r w:rsidR="00D63E69" w:rsidRPr="00CD4B52">
        <w:rPr>
          <w:rFonts w:ascii="Arial" w:hAnsi="Arial" w:cs="Arial"/>
          <w:sz w:val="30"/>
          <w:szCs w:val="30"/>
        </w:rPr>
        <w:t xml:space="preserve"> without prejudice of £3000 – a sum misrepresented in social media as if it were an admission of wrong-doing by SHA.  The costs of a Tribunal would have been much </w:t>
      </w:r>
      <w:proofErr w:type="gramStart"/>
      <w:r w:rsidR="00D63E69" w:rsidRPr="00CD4B52">
        <w:rPr>
          <w:rFonts w:ascii="Arial" w:hAnsi="Arial" w:cs="Arial"/>
          <w:sz w:val="30"/>
          <w:szCs w:val="30"/>
        </w:rPr>
        <w:t>greater</w:t>
      </w:r>
      <w:proofErr w:type="gramEnd"/>
      <w:r w:rsidR="00D63E69" w:rsidRPr="00CD4B52">
        <w:rPr>
          <w:rFonts w:ascii="Arial" w:hAnsi="Arial" w:cs="Arial"/>
          <w:sz w:val="30"/>
          <w:szCs w:val="30"/>
        </w:rPr>
        <w:t xml:space="preserve"> and this payment consequently was</w:t>
      </w:r>
      <w:r w:rsidR="008412D1" w:rsidRPr="00CD4B52">
        <w:rPr>
          <w:rFonts w:ascii="Arial" w:hAnsi="Arial" w:cs="Arial"/>
          <w:sz w:val="30"/>
          <w:szCs w:val="30"/>
        </w:rPr>
        <w:t xml:space="preserve"> therefore</w:t>
      </w:r>
      <w:r w:rsidR="00D63E69" w:rsidRPr="00CD4B52">
        <w:rPr>
          <w:rFonts w:ascii="Arial" w:hAnsi="Arial" w:cs="Arial"/>
          <w:sz w:val="30"/>
          <w:szCs w:val="30"/>
        </w:rPr>
        <w:t xml:space="preserve"> expeditious.   AT commented that the payment was NOT compensation, but a compromise payment to </w:t>
      </w:r>
      <w:r w:rsidR="00D63E69" w:rsidRPr="00CD4B52">
        <w:rPr>
          <w:rFonts w:ascii="Arial" w:hAnsi="Arial" w:cs="Arial"/>
          <w:sz w:val="30"/>
          <w:szCs w:val="30"/>
        </w:rPr>
        <w:lastRenderedPageBreak/>
        <w:t xml:space="preserve">draw a line under the negotiations and bring them to an end.  DJ </w:t>
      </w:r>
      <w:r w:rsidR="00EA6F2A">
        <w:rPr>
          <w:rFonts w:ascii="Arial" w:hAnsi="Arial" w:cs="Arial"/>
          <w:sz w:val="30"/>
          <w:szCs w:val="30"/>
        </w:rPr>
        <w:t>said the former director</w:t>
      </w:r>
      <w:r w:rsidR="00D63E69" w:rsidRPr="00CD4B52">
        <w:rPr>
          <w:rFonts w:ascii="Arial" w:hAnsi="Arial" w:cs="Arial"/>
          <w:sz w:val="30"/>
          <w:szCs w:val="30"/>
        </w:rPr>
        <w:t xml:space="preserve"> had alleged untruthfully on social media that he’d been compensated for unfair dismissal.  TJ asked about Stark Murray Trust</w:t>
      </w:r>
      <w:r w:rsidR="00486D80">
        <w:rPr>
          <w:rFonts w:ascii="Arial" w:hAnsi="Arial" w:cs="Arial"/>
          <w:sz w:val="30"/>
          <w:szCs w:val="30"/>
        </w:rPr>
        <w:t xml:space="preserve"> </w:t>
      </w:r>
      <w:r w:rsidR="00D63E69" w:rsidRPr="00CD4B52">
        <w:rPr>
          <w:rFonts w:ascii="Arial" w:hAnsi="Arial" w:cs="Arial"/>
          <w:sz w:val="30"/>
          <w:szCs w:val="30"/>
        </w:rPr>
        <w:t xml:space="preserve">Funds which used to be available to SHA and whether SHA could benefit from legacies.  Does SHA have Trustees?  These last matters are referred to the Governance group.    MR commented that recent disputes had adversely affected the SHA’s reputation, </w:t>
      </w:r>
      <w:r w:rsidR="00735F57">
        <w:rPr>
          <w:rFonts w:ascii="Arial" w:hAnsi="Arial" w:cs="Arial"/>
          <w:sz w:val="30"/>
          <w:szCs w:val="30"/>
        </w:rPr>
        <w:t>though</w:t>
      </w:r>
      <w:r w:rsidR="00D63E69" w:rsidRPr="00CD4B52">
        <w:rPr>
          <w:rFonts w:ascii="Arial" w:hAnsi="Arial" w:cs="Arial"/>
          <w:sz w:val="30"/>
          <w:szCs w:val="30"/>
        </w:rPr>
        <w:t xml:space="preserve"> it’s now recove</w:t>
      </w:r>
      <w:r w:rsidR="00D63E69" w:rsidRPr="00735F57">
        <w:rPr>
          <w:rFonts w:ascii="Arial" w:hAnsi="Arial" w:cs="Arial"/>
          <w:b/>
          <w:sz w:val="30"/>
          <w:szCs w:val="30"/>
        </w:rPr>
        <w:t>ring fast.</w:t>
      </w:r>
    </w:p>
    <w:p w:rsidR="00735F57" w:rsidRDefault="00735F57" w:rsidP="008412D1">
      <w:pPr>
        <w:rPr>
          <w:rFonts w:ascii="Arial" w:hAnsi="Arial" w:cs="Arial"/>
          <w:b/>
          <w:sz w:val="30"/>
          <w:szCs w:val="30"/>
        </w:rPr>
      </w:pPr>
      <w:r w:rsidRPr="00735F57">
        <w:rPr>
          <w:rFonts w:ascii="Arial" w:hAnsi="Arial" w:cs="Arial"/>
          <w:b/>
          <w:sz w:val="30"/>
          <w:szCs w:val="30"/>
        </w:rPr>
        <w:t xml:space="preserve">10 </w:t>
      </w:r>
      <w:r w:rsidR="0005608F" w:rsidRPr="00735F57">
        <w:rPr>
          <w:rFonts w:ascii="Arial" w:hAnsi="Arial" w:cs="Arial"/>
          <w:b/>
          <w:sz w:val="30"/>
          <w:szCs w:val="30"/>
        </w:rPr>
        <w:t>Date</w:t>
      </w:r>
      <w:r w:rsidRPr="00735F57">
        <w:rPr>
          <w:rFonts w:ascii="Arial" w:hAnsi="Arial" w:cs="Arial"/>
          <w:b/>
          <w:sz w:val="30"/>
          <w:szCs w:val="30"/>
        </w:rPr>
        <w:t>s</w:t>
      </w:r>
      <w:r w:rsidR="0005608F" w:rsidRPr="00735F57">
        <w:rPr>
          <w:rFonts w:ascii="Arial" w:hAnsi="Arial" w:cs="Arial"/>
          <w:b/>
          <w:sz w:val="30"/>
          <w:szCs w:val="30"/>
        </w:rPr>
        <w:t xml:space="preserve"> of next </w:t>
      </w:r>
      <w:r w:rsidRPr="00735F57">
        <w:rPr>
          <w:rFonts w:ascii="Arial" w:hAnsi="Arial" w:cs="Arial"/>
          <w:b/>
          <w:sz w:val="30"/>
          <w:szCs w:val="30"/>
        </w:rPr>
        <w:t xml:space="preserve">/ future </w:t>
      </w:r>
      <w:r w:rsidR="0005608F" w:rsidRPr="00735F57">
        <w:rPr>
          <w:rFonts w:ascii="Arial" w:hAnsi="Arial" w:cs="Arial"/>
          <w:b/>
          <w:sz w:val="30"/>
          <w:szCs w:val="30"/>
        </w:rPr>
        <w:t>meeting</w:t>
      </w:r>
      <w:r w:rsidRPr="00735F57">
        <w:rPr>
          <w:rFonts w:ascii="Arial" w:hAnsi="Arial" w:cs="Arial"/>
          <w:b/>
          <w:sz w:val="30"/>
          <w:szCs w:val="30"/>
        </w:rPr>
        <w:t>s</w:t>
      </w:r>
    </w:p>
    <w:p w:rsidR="00563890" w:rsidRPr="00CD4B52" w:rsidRDefault="00735F57" w:rsidP="008412D1">
      <w:pPr>
        <w:rPr>
          <w:rFonts w:ascii="Arial" w:hAnsi="Arial" w:cs="Arial"/>
          <w:sz w:val="30"/>
          <w:szCs w:val="30"/>
        </w:rPr>
      </w:pPr>
      <w:r>
        <w:rPr>
          <w:rFonts w:ascii="Arial" w:hAnsi="Arial" w:cs="Arial"/>
          <w:sz w:val="30"/>
          <w:szCs w:val="30"/>
        </w:rPr>
        <w:t>To be notified</w:t>
      </w:r>
    </w:p>
    <w:sectPr w:rsidR="00563890" w:rsidRPr="00CD4B52" w:rsidSect="0060754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0668F"/>
    <w:multiLevelType w:val="hybridMultilevel"/>
    <w:tmpl w:val="F4A86A3C"/>
    <w:lvl w:ilvl="0" w:tplc="A574D78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4C63581"/>
    <w:multiLevelType w:val="hybridMultilevel"/>
    <w:tmpl w:val="7ABC25C4"/>
    <w:lvl w:ilvl="0" w:tplc="B212FB2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B67E87"/>
    <w:rsid w:val="00030C50"/>
    <w:rsid w:val="00032B21"/>
    <w:rsid w:val="00035D76"/>
    <w:rsid w:val="00055573"/>
    <w:rsid w:val="0005608F"/>
    <w:rsid w:val="00062C05"/>
    <w:rsid w:val="00086DB0"/>
    <w:rsid w:val="000A0761"/>
    <w:rsid w:val="000B27CA"/>
    <w:rsid w:val="000C5FDC"/>
    <w:rsid w:val="001018E2"/>
    <w:rsid w:val="00131F0A"/>
    <w:rsid w:val="0014192F"/>
    <w:rsid w:val="00160F6E"/>
    <w:rsid w:val="00187B1F"/>
    <w:rsid w:val="001B5BFF"/>
    <w:rsid w:val="001D27C9"/>
    <w:rsid w:val="002112E3"/>
    <w:rsid w:val="0023233C"/>
    <w:rsid w:val="00240FDF"/>
    <w:rsid w:val="00245396"/>
    <w:rsid w:val="00253AEA"/>
    <w:rsid w:val="00254579"/>
    <w:rsid w:val="00255670"/>
    <w:rsid w:val="00267201"/>
    <w:rsid w:val="002C1198"/>
    <w:rsid w:val="002F5D18"/>
    <w:rsid w:val="003039CA"/>
    <w:rsid w:val="0031195A"/>
    <w:rsid w:val="00332834"/>
    <w:rsid w:val="0036182B"/>
    <w:rsid w:val="00380B71"/>
    <w:rsid w:val="00381EEB"/>
    <w:rsid w:val="003A36A9"/>
    <w:rsid w:val="003D52EE"/>
    <w:rsid w:val="003F614F"/>
    <w:rsid w:val="00406BE6"/>
    <w:rsid w:val="00422952"/>
    <w:rsid w:val="0043012D"/>
    <w:rsid w:val="00443768"/>
    <w:rsid w:val="0044502C"/>
    <w:rsid w:val="00455DF6"/>
    <w:rsid w:val="00486D80"/>
    <w:rsid w:val="00496455"/>
    <w:rsid w:val="004C366D"/>
    <w:rsid w:val="004C3D2C"/>
    <w:rsid w:val="004F7142"/>
    <w:rsid w:val="005020AD"/>
    <w:rsid w:val="005029CF"/>
    <w:rsid w:val="00503ECD"/>
    <w:rsid w:val="00562A15"/>
    <w:rsid w:val="00563890"/>
    <w:rsid w:val="005A57E2"/>
    <w:rsid w:val="00607543"/>
    <w:rsid w:val="006A186B"/>
    <w:rsid w:val="006B59FA"/>
    <w:rsid w:val="006B7A54"/>
    <w:rsid w:val="006E3393"/>
    <w:rsid w:val="006F25EC"/>
    <w:rsid w:val="006F6933"/>
    <w:rsid w:val="0072679C"/>
    <w:rsid w:val="00735F57"/>
    <w:rsid w:val="00742BAA"/>
    <w:rsid w:val="007713E0"/>
    <w:rsid w:val="00792006"/>
    <w:rsid w:val="00795D01"/>
    <w:rsid w:val="007B74F1"/>
    <w:rsid w:val="007C4F86"/>
    <w:rsid w:val="007E5520"/>
    <w:rsid w:val="007F246E"/>
    <w:rsid w:val="00813362"/>
    <w:rsid w:val="00816D41"/>
    <w:rsid w:val="008346B3"/>
    <w:rsid w:val="008412D1"/>
    <w:rsid w:val="00895ACA"/>
    <w:rsid w:val="008A7512"/>
    <w:rsid w:val="008B2E71"/>
    <w:rsid w:val="0094242A"/>
    <w:rsid w:val="00952A4E"/>
    <w:rsid w:val="00957029"/>
    <w:rsid w:val="0096109B"/>
    <w:rsid w:val="00982EAB"/>
    <w:rsid w:val="009A2B07"/>
    <w:rsid w:val="009B1838"/>
    <w:rsid w:val="009B1A33"/>
    <w:rsid w:val="009B291D"/>
    <w:rsid w:val="009D032C"/>
    <w:rsid w:val="009E27ED"/>
    <w:rsid w:val="00A312AF"/>
    <w:rsid w:val="00A45D98"/>
    <w:rsid w:val="00A8645B"/>
    <w:rsid w:val="00AB686E"/>
    <w:rsid w:val="00AC612B"/>
    <w:rsid w:val="00AD5EB0"/>
    <w:rsid w:val="00AF1CE1"/>
    <w:rsid w:val="00AF48A1"/>
    <w:rsid w:val="00B0497A"/>
    <w:rsid w:val="00B32841"/>
    <w:rsid w:val="00B524CF"/>
    <w:rsid w:val="00B67E87"/>
    <w:rsid w:val="00B76B0C"/>
    <w:rsid w:val="00B84EB0"/>
    <w:rsid w:val="00BA33B1"/>
    <w:rsid w:val="00BA662E"/>
    <w:rsid w:val="00BA75E4"/>
    <w:rsid w:val="00BD609B"/>
    <w:rsid w:val="00BF6DDC"/>
    <w:rsid w:val="00C814AC"/>
    <w:rsid w:val="00CD0205"/>
    <w:rsid w:val="00CD4B52"/>
    <w:rsid w:val="00D31003"/>
    <w:rsid w:val="00D42A07"/>
    <w:rsid w:val="00D50BBB"/>
    <w:rsid w:val="00D63E69"/>
    <w:rsid w:val="00D678EC"/>
    <w:rsid w:val="00D749E1"/>
    <w:rsid w:val="00DE3F29"/>
    <w:rsid w:val="00DE7ABF"/>
    <w:rsid w:val="00DF7EB9"/>
    <w:rsid w:val="00E01C4C"/>
    <w:rsid w:val="00E12DFD"/>
    <w:rsid w:val="00E215B0"/>
    <w:rsid w:val="00E31124"/>
    <w:rsid w:val="00E556A9"/>
    <w:rsid w:val="00E666AF"/>
    <w:rsid w:val="00E91CCF"/>
    <w:rsid w:val="00EA6F2A"/>
    <w:rsid w:val="00EF4D55"/>
    <w:rsid w:val="00F86508"/>
    <w:rsid w:val="00FA6B8E"/>
    <w:rsid w:val="00FD3469"/>
    <w:rsid w:val="00FE153D"/>
    <w:rsid w:val="00FF03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6B1E00-4E6F-47D5-9CF4-F19DC00E56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5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2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853640">
      <w:bodyDiv w:val="1"/>
      <w:marLeft w:val="0"/>
      <w:marRight w:val="0"/>
      <w:marTop w:val="0"/>
      <w:marBottom w:val="0"/>
      <w:divBdr>
        <w:top w:val="none" w:sz="0" w:space="0" w:color="auto"/>
        <w:left w:val="none" w:sz="0" w:space="0" w:color="auto"/>
        <w:bottom w:val="none" w:sz="0" w:space="0" w:color="auto"/>
        <w:right w:val="none" w:sz="0" w:space="0" w:color="auto"/>
      </w:divBdr>
      <w:divsChild>
        <w:div w:id="623657273">
          <w:marLeft w:val="0"/>
          <w:marRight w:val="0"/>
          <w:marTop w:val="0"/>
          <w:marBottom w:val="0"/>
          <w:divBdr>
            <w:top w:val="none" w:sz="0" w:space="0" w:color="auto"/>
            <w:left w:val="none" w:sz="0" w:space="0" w:color="auto"/>
            <w:bottom w:val="none" w:sz="0" w:space="0" w:color="auto"/>
            <w:right w:val="none" w:sz="0" w:space="0" w:color="auto"/>
          </w:divBdr>
        </w:div>
        <w:div w:id="936253963">
          <w:marLeft w:val="0"/>
          <w:marRight w:val="0"/>
          <w:marTop w:val="0"/>
          <w:marBottom w:val="0"/>
          <w:divBdr>
            <w:top w:val="none" w:sz="0" w:space="0" w:color="auto"/>
            <w:left w:val="none" w:sz="0" w:space="0" w:color="auto"/>
            <w:bottom w:val="none" w:sz="0" w:space="0" w:color="auto"/>
            <w:right w:val="none" w:sz="0" w:space="0" w:color="auto"/>
          </w:divBdr>
        </w:div>
        <w:div w:id="700086067">
          <w:marLeft w:val="0"/>
          <w:marRight w:val="0"/>
          <w:marTop w:val="0"/>
          <w:marBottom w:val="0"/>
          <w:divBdr>
            <w:top w:val="none" w:sz="0" w:space="0" w:color="auto"/>
            <w:left w:val="none" w:sz="0" w:space="0" w:color="auto"/>
            <w:bottom w:val="none" w:sz="0" w:space="0" w:color="auto"/>
            <w:right w:val="none" w:sz="0" w:space="0" w:color="auto"/>
          </w:divBdr>
        </w:div>
        <w:div w:id="328557763">
          <w:marLeft w:val="0"/>
          <w:marRight w:val="0"/>
          <w:marTop w:val="0"/>
          <w:marBottom w:val="0"/>
          <w:divBdr>
            <w:top w:val="none" w:sz="0" w:space="0" w:color="auto"/>
            <w:left w:val="none" w:sz="0" w:space="0" w:color="auto"/>
            <w:bottom w:val="none" w:sz="0" w:space="0" w:color="auto"/>
            <w:right w:val="none" w:sz="0" w:space="0" w:color="auto"/>
          </w:divBdr>
        </w:div>
        <w:div w:id="982199555">
          <w:marLeft w:val="0"/>
          <w:marRight w:val="0"/>
          <w:marTop w:val="0"/>
          <w:marBottom w:val="0"/>
          <w:divBdr>
            <w:top w:val="none" w:sz="0" w:space="0" w:color="auto"/>
            <w:left w:val="none" w:sz="0" w:space="0" w:color="auto"/>
            <w:bottom w:val="none" w:sz="0" w:space="0" w:color="auto"/>
            <w:right w:val="none" w:sz="0" w:space="0" w:color="auto"/>
          </w:divBdr>
        </w:div>
        <w:div w:id="1829903888">
          <w:marLeft w:val="0"/>
          <w:marRight w:val="0"/>
          <w:marTop w:val="0"/>
          <w:marBottom w:val="0"/>
          <w:divBdr>
            <w:top w:val="none" w:sz="0" w:space="0" w:color="auto"/>
            <w:left w:val="none" w:sz="0" w:space="0" w:color="auto"/>
            <w:bottom w:val="none" w:sz="0" w:space="0" w:color="auto"/>
            <w:right w:val="none" w:sz="0" w:space="0" w:color="auto"/>
          </w:divBdr>
        </w:div>
        <w:div w:id="1681464122">
          <w:marLeft w:val="0"/>
          <w:marRight w:val="0"/>
          <w:marTop w:val="0"/>
          <w:marBottom w:val="0"/>
          <w:divBdr>
            <w:top w:val="none" w:sz="0" w:space="0" w:color="auto"/>
            <w:left w:val="none" w:sz="0" w:space="0" w:color="auto"/>
            <w:bottom w:val="none" w:sz="0" w:space="0" w:color="auto"/>
            <w:right w:val="none" w:sz="0" w:space="0" w:color="auto"/>
          </w:divBdr>
        </w:div>
        <w:div w:id="55977910">
          <w:marLeft w:val="0"/>
          <w:marRight w:val="0"/>
          <w:marTop w:val="0"/>
          <w:marBottom w:val="0"/>
          <w:divBdr>
            <w:top w:val="none" w:sz="0" w:space="0" w:color="auto"/>
            <w:left w:val="none" w:sz="0" w:space="0" w:color="auto"/>
            <w:bottom w:val="none" w:sz="0" w:space="0" w:color="auto"/>
            <w:right w:val="none" w:sz="0" w:space="0" w:color="auto"/>
          </w:divBdr>
        </w:div>
        <w:div w:id="2106874650">
          <w:marLeft w:val="0"/>
          <w:marRight w:val="0"/>
          <w:marTop w:val="0"/>
          <w:marBottom w:val="0"/>
          <w:divBdr>
            <w:top w:val="none" w:sz="0" w:space="0" w:color="auto"/>
            <w:left w:val="none" w:sz="0" w:space="0" w:color="auto"/>
            <w:bottom w:val="none" w:sz="0" w:space="0" w:color="auto"/>
            <w:right w:val="none" w:sz="0" w:space="0" w:color="auto"/>
          </w:divBdr>
        </w:div>
        <w:div w:id="483857901">
          <w:marLeft w:val="0"/>
          <w:marRight w:val="0"/>
          <w:marTop w:val="0"/>
          <w:marBottom w:val="0"/>
          <w:divBdr>
            <w:top w:val="none" w:sz="0" w:space="0" w:color="auto"/>
            <w:left w:val="none" w:sz="0" w:space="0" w:color="auto"/>
            <w:bottom w:val="none" w:sz="0" w:space="0" w:color="auto"/>
            <w:right w:val="none" w:sz="0" w:space="0" w:color="auto"/>
          </w:divBdr>
        </w:div>
        <w:div w:id="1133133128">
          <w:marLeft w:val="0"/>
          <w:marRight w:val="0"/>
          <w:marTop w:val="0"/>
          <w:marBottom w:val="0"/>
          <w:divBdr>
            <w:top w:val="none" w:sz="0" w:space="0" w:color="auto"/>
            <w:left w:val="none" w:sz="0" w:space="0" w:color="auto"/>
            <w:bottom w:val="none" w:sz="0" w:space="0" w:color="auto"/>
            <w:right w:val="none" w:sz="0" w:space="0" w:color="auto"/>
          </w:divBdr>
        </w:div>
        <w:div w:id="489178161">
          <w:marLeft w:val="0"/>
          <w:marRight w:val="0"/>
          <w:marTop w:val="0"/>
          <w:marBottom w:val="0"/>
          <w:divBdr>
            <w:top w:val="none" w:sz="0" w:space="0" w:color="auto"/>
            <w:left w:val="none" w:sz="0" w:space="0" w:color="auto"/>
            <w:bottom w:val="none" w:sz="0" w:space="0" w:color="auto"/>
            <w:right w:val="none" w:sz="0" w:space="0" w:color="auto"/>
          </w:divBdr>
        </w:div>
        <w:div w:id="469514161">
          <w:marLeft w:val="0"/>
          <w:marRight w:val="0"/>
          <w:marTop w:val="0"/>
          <w:marBottom w:val="0"/>
          <w:divBdr>
            <w:top w:val="none" w:sz="0" w:space="0" w:color="auto"/>
            <w:left w:val="none" w:sz="0" w:space="0" w:color="auto"/>
            <w:bottom w:val="none" w:sz="0" w:space="0" w:color="auto"/>
            <w:right w:val="none" w:sz="0" w:space="0" w:color="auto"/>
          </w:divBdr>
        </w:div>
        <w:div w:id="236092633">
          <w:marLeft w:val="0"/>
          <w:marRight w:val="0"/>
          <w:marTop w:val="0"/>
          <w:marBottom w:val="0"/>
          <w:divBdr>
            <w:top w:val="none" w:sz="0" w:space="0" w:color="auto"/>
            <w:left w:val="none" w:sz="0" w:space="0" w:color="auto"/>
            <w:bottom w:val="none" w:sz="0" w:space="0" w:color="auto"/>
            <w:right w:val="none" w:sz="0" w:space="0" w:color="auto"/>
          </w:divBdr>
        </w:div>
        <w:div w:id="874778005">
          <w:marLeft w:val="0"/>
          <w:marRight w:val="0"/>
          <w:marTop w:val="0"/>
          <w:marBottom w:val="0"/>
          <w:divBdr>
            <w:top w:val="none" w:sz="0" w:space="0" w:color="auto"/>
            <w:left w:val="none" w:sz="0" w:space="0" w:color="auto"/>
            <w:bottom w:val="none" w:sz="0" w:space="0" w:color="auto"/>
            <w:right w:val="none" w:sz="0" w:space="0" w:color="auto"/>
          </w:divBdr>
        </w:div>
        <w:div w:id="18764305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3293A3-9175-44C4-9264-51982B39AB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2442</Words>
  <Characters>13920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University of Liverpool - Computing Services</Company>
  <LinksUpToDate>false</LinksUpToDate>
  <CharactersWithSpaces>16330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dc:creator>
  <cp:lastModifiedBy>Kenneth Smith</cp:lastModifiedBy>
  <cp:revision>2</cp:revision>
  <cp:lastPrinted>2019-05-17T16:27:00Z</cp:lastPrinted>
  <dcterms:created xsi:type="dcterms:W3CDTF">2019-05-30T22:41:00Z</dcterms:created>
  <dcterms:modified xsi:type="dcterms:W3CDTF">2019-05-30T22:41:00Z</dcterms:modified>
</cp:coreProperties>
</file>